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4EE" w:rsidRDefault="006461B8" w:rsidP="00CA34EE">
      <w:pPr>
        <w:pStyle w:val="Titel"/>
      </w:pPr>
      <w:r w:rsidRPr="0021282B">
        <w:t>Ringvorlesung Religion und Kultur</w:t>
      </w:r>
      <w:r w:rsidR="00064823" w:rsidRPr="0021282B">
        <w:t xml:space="preserve"> </w:t>
      </w:r>
    </w:p>
    <w:p w:rsidR="006461B8" w:rsidRDefault="00CA34EE">
      <w:pPr>
        <w:rPr>
          <w:rFonts w:ascii="Calibri" w:hAnsi="Calibri"/>
          <w:b/>
          <w:sz w:val="24"/>
          <w:szCs w:val="24"/>
        </w:rPr>
      </w:pPr>
      <w:r>
        <w:rPr>
          <w:rFonts w:ascii="Calibri" w:hAnsi="Calibri"/>
          <w:b/>
          <w:sz w:val="24"/>
          <w:szCs w:val="24"/>
        </w:rPr>
        <w:t>i</w:t>
      </w:r>
      <w:r w:rsidR="00064823" w:rsidRPr="0021282B">
        <w:rPr>
          <w:rFonts w:ascii="Calibri" w:hAnsi="Calibri"/>
          <w:b/>
          <w:sz w:val="24"/>
          <w:szCs w:val="24"/>
        </w:rPr>
        <w:t xml:space="preserve">m </w:t>
      </w:r>
      <w:r w:rsidR="006461B8" w:rsidRPr="0021282B">
        <w:rPr>
          <w:rFonts w:ascii="Calibri" w:hAnsi="Calibri"/>
          <w:b/>
          <w:sz w:val="24"/>
          <w:szCs w:val="24"/>
        </w:rPr>
        <w:t>Sommersemester 2013, Mi 16-18 Uhr</w:t>
      </w:r>
      <w:r w:rsidR="008C595C">
        <w:rPr>
          <w:rFonts w:ascii="Calibri" w:hAnsi="Calibri"/>
          <w:b/>
          <w:sz w:val="24"/>
          <w:szCs w:val="24"/>
        </w:rPr>
        <w:t>, Hörsaal G</w:t>
      </w:r>
    </w:p>
    <w:p w:rsidR="00CA34EE" w:rsidRDefault="00CA34EE" w:rsidP="00CA34EE">
      <w:r>
        <w:t>Religion und Kultur hängen eng zusammen. Sowie Religion Bestandteil von Kultur und kultureller Identität ist, spielen kulturelle Aspekte eine wichtige Rolle in der Erscheinungsweise von religiöser Praxis. Das Zentrum für Komparative Theologie und Kulturwissenschaften (</w:t>
      </w:r>
      <w:proofErr w:type="spellStart"/>
      <w:r>
        <w:t>ZeKK</w:t>
      </w:r>
      <w:proofErr w:type="spellEnd"/>
      <w:r>
        <w:t>) der Universität Paderborn hat es sich zum Ziel gesetzt</w:t>
      </w:r>
      <w:r w:rsidRPr="004404A9">
        <w:rPr>
          <w:sz w:val="23"/>
          <w:szCs w:val="23"/>
        </w:rPr>
        <w:t xml:space="preserve"> </w:t>
      </w:r>
      <w:r>
        <w:rPr>
          <w:sz w:val="23"/>
          <w:szCs w:val="23"/>
        </w:rPr>
        <w:t>durch die Vernetzung interdisziplinärer Fragestellungen und Ansätze einen Dialog zwischen theologischen und anderen kulturwissenschaftlichen Konzepten zu gestalten. So sollen nicht nur von theologischer Seite Religionen zum Untersuchungsgegenstand werden, sondern auch von kulturwissenschaftlicher.</w:t>
      </w:r>
    </w:p>
    <w:p w:rsidR="00CA34EE" w:rsidRDefault="00CA34EE" w:rsidP="00CA34EE">
      <w:r>
        <w:t>Die Ringvorlesung „Religion und Kultur“ wird gestaltet durch Vorträge aus verschiedenen kulturwissenschaftlichen Disziplinen und zwar der Anglistik, der Erziehungswissenschaft, der Germanistik, der Musikwissenschaft, der Romanistik, der Philosophie, der Soziologie, sowie der Evangelischen und Katholischen Theologie, die alle ihre ganz eigene Sichtweise auf Religion und religiöse Aspekte zum Ausdruck bringen. Zu dem jeweiligen Vortrag wird eine Replik aus einer anderen wissenschaftlichen Perspektive gehalten um so den interdisziplinären Dialog zu ermöglichen. Die Veranstaltung richtet sich an Studierende verschiedener kulturwissenschaftlicher Studiengänge.</w:t>
      </w:r>
    </w:p>
    <w:p w:rsidR="00CA34EE" w:rsidRPr="0021282B" w:rsidRDefault="00CA34EE">
      <w:pPr>
        <w:rPr>
          <w:rFonts w:ascii="Calibri" w:hAnsi="Calibri"/>
          <w:b/>
          <w:sz w:val="24"/>
          <w:szCs w:val="24"/>
        </w:rPr>
      </w:pPr>
      <w:r>
        <w:rPr>
          <w:rFonts w:ascii="Calibri" w:hAnsi="Calibri"/>
          <w:b/>
          <w:sz w:val="24"/>
          <w:szCs w:val="24"/>
        </w:rPr>
        <w:t>Programm</w:t>
      </w:r>
    </w:p>
    <w:tbl>
      <w:tblPr>
        <w:tblStyle w:val="HellesRaster"/>
        <w:tblW w:w="0" w:type="auto"/>
        <w:tblLook w:val="04A0"/>
      </w:tblPr>
      <w:tblGrid>
        <w:gridCol w:w="1384"/>
        <w:gridCol w:w="2977"/>
        <w:gridCol w:w="4927"/>
        <w:gridCol w:w="4623"/>
      </w:tblGrid>
      <w:tr w:rsidR="00064823" w:rsidTr="00A36906">
        <w:trPr>
          <w:cnfStyle w:val="100000000000"/>
        </w:trPr>
        <w:tc>
          <w:tcPr>
            <w:cnfStyle w:val="001000000000"/>
            <w:tcW w:w="1384" w:type="dxa"/>
          </w:tcPr>
          <w:p w:rsidR="00064823" w:rsidRPr="0021282B" w:rsidRDefault="00064823">
            <w:pPr>
              <w:rPr>
                <w:rFonts w:ascii="Calibri" w:hAnsi="Calibri"/>
              </w:rPr>
            </w:pPr>
            <w:r w:rsidRPr="0021282B">
              <w:rPr>
                <w:rFonts w:ascii="Calibri" w:hAnsi="Calibri"/>
              </w:rPr>
              <w:t>Termin</w:t>
            </w:r>
          </w:p>
        </w:tc>
        <w:tc>
          <w:tcPr>
            <w:tcW w:w="2977" w:type="dxa"/>
          </w:tcPr>
          <w:p w:rsidR="00064823" w:rsidRPr="0021282B" w:rsidRDefault="00064823" w:rsidP="006461B8">
            <w:pPr>
              <w:cnfStyle w:val="100000000000"/>
              <w:rPr>
                <w:rFonts w:ascii="Calibri" w:hAnsi="Calibri"/>
              </w:rPr>
            </w:pPr>
            <w:r w:rsidRPr="0021282B">
              <w:rPr>
                <w:rFonts w:ascii="Calibri" w:hAnsi="Calibri"/>
              </w:rPr>
              <w:t>Lehrende/r</w:t>
            </w:r>
          </w:p>
        </w:tc>
        <w:tc>
          <w:tcPr>
            <w:tcW w:w="4927" w:type="dxa"/>
          </w:tcPr>
          <w:p w:rsidR="00064823" w:rsidRPr="0021282B" w:rsidRDefault="00064823">
            <w:pPr>
              <w:cnfStyle w:val="100000000000"/>
              <w:rPr>
                <w:rFonts w:ascii="Calibri" w:hAnsi="Calibri"/>
              </w:rPr>
            </w:pPr>
            <w:r w:rsidRPr="0021282B">
              <w:rPr>
                <w:rFonts w:ascii="Calibri" w:hAnsi="Calibri"/>
              </w:rPr>
              <w:t>Thema</w:t>
            </w:r>
          </w:p>
        </w:tc>
        <w:tc>
          <w:tcPr>
            <w:tcW w:w="4623" w:type="dxa"/>
          </w:tcPr>
          <w:p w:rsidR="00064823" w:rsidRPr="0021282B" w:rsidRDefault="00064823">
            <w:pPr>
              <w:cnfStyle w:val="100000000000"/>
              <w:rPr>
                <w:rFonts w:ascii="Calibri" w:hAnsi="Calibri"/>
              </w:rPr>
            </w:pPr>
            <w:r w:rsidRPr="0021282B">
              <w:rPr>
                <w:rFonts w:ascii="Calibri" w:hAnsi="Calibri"/>
              </w:rPr>
              <w:t xml:space="preserve">Replik </w:t>
            </w:r>
          </w:p>
        </w:tc>
      </w:tr>
      <w:tr w:rsidR="00064823" w:rsidRPr="0021282B" w:rsidTr="00A36906">
        <w:trPr>
          <w:cnfStyle w:val="000000100000"/>
        </w:trPr>
        <w:tc>
          <w:tcPr>
            <w:cnfStyle w:val="001000000000"/>
            <w:tcW w:w="1384" w:type="dxa"/>
          </w:tcPr>
          <w:p w:rsidR="00064823" w:rsidRPr="0021282B" w:rsidRDefault="00064823" w:rsidP="006461B8">
            <w:pPr>
              <w:spacing w:before="120" w:after="120"/>
              <w:rPr>
                <w:rFonts w:ascii="Calibri" w:hAnsi="Calibri"/>
              </w:rPr>
            </w:pPr>
            <w:r w:rsidRPr="0021282B">
              <w:rPr>
                <w:rFonts w:ascii="Calibri" w:hAnsi="Calibri"/>
              </w:rPr>
              <w:t>10.04. 2013</w:t>
            </w:r>
          </w:p>
        </w:tc>
        <w:tc>
          <w:tcPr>
            <w:tcW w:w="2977" w:type="dxa"/>
          </w:tcPr>
          <w:p w:rsidR="00064823" w:rsidRPr="0021282B" w:rsidRDefault="00064823" w:rsidP="006461B8">
            <w:pPr>
              <w:spacing w:before="120" w:after="120"/>
              <w:cnfStyle w:val="000000100000"/>
              <w:rPr>
                <w:rFonts w:ascii="Calibri" w:hAnsi="Calibri"/>
                <w:i/>
              </w:rPr>
            </w:pPr>
            <w:r w:rsidRPr="0021282B">
              <w:rPr>
                <w:rFonts w:ascii="Calibri" w:hAnsi="Calibri"/>
                <w:i/>
              </w:rPr>
              <w:t>Seminar</w:t>
            </w:r>
          </w:p>
        </w:tc>
        <w:tc>
          <w:tcPr>
            <w:tcW w:w="4927" w:type="dxa"/>
          </w:tcPr>
          <w:p w:rsidR="00064823" w:rsidRPr="0021282B" w:rsidRDefault="00064823" w:rsidP="006461B8">
            <w:pPr>
              <w:spacing w:before="120" w:after="120"/>
              <w:cnfStyle w:val="000000100000"/>
              <w:rPr>
                <w:rFonts w:ascii="Calibri" w:hAnsi="Calibri"/>
              </w:rPr>
            </w:pPr>
          </w:p>
        </w:tc>
        <w:tc>
          <w:tcPr>
            <w:tcW w:w="4623" w:type="dxa"/>
          </w:tcPr>
          <w:p w:rsidR="00064823" w:rsidRPr="0021282B" w:rsidRDefault="00064823" w:rsidP="006461B8">
            <w:pPr>
              <w:spacing w:before="120" w:after="120"/>
              <w:cnfStyle w:val="000000100000"/>
              <w:rPr>
                <w:rFonts w:ascii="Calibri" w:hAnsi="Calibri"/>
              </w:rPr>
            </w:pPr>
          </w:p>
        </w:tc>
      </w:tr>
      <w:tr w:rsidR="00064823" w:rsidRPr="0021282B" w:rsidTr="00A36906">
        <w:trPr>
          <w:cnfStyle w:val="000000010000"/>
        </w:trPr>
        <w:tc>
          <w:tcPr>
            <w:cnfStyle w:val="001000000000"/>
            <w:tcW w:w="1384" w:type="dxa"/>
          </w:tcPr>
          <w:p w:rsidR="00064823" w:rsidRPr="0021282B" w:rsidRDefault="00064823" w:rsidP="006461B8">
            <w:pPr>
              <w:spacing w:before="120" w:after="120"/>
              <w:rPr>
                <w:rFonts w:ascii="Calibri" w:hAnsi="Calibri"/>
              </w:rPr>
            </w:pPr>
            <w:r w:rsidRPr="0021282B">
              <w:rPr>
                <w:rFonts w:ascii="Calibri" w:hAnsi="Calibri"/>
              </w:rPr>
              <w:t>17.04. 2013</w:t>
            </w:r>
          </w:p>
        </w:tc>
        <w:tc>
          <w:tcPr>
            <w:tcW w:w="2977" w:type="dxa"/>
          </w:tcPr>
          <w:p w:rsidR="00064823" w:rsidRPr="0021282B" w:rsidRDefault="00AF2394" w:rsidP="009E781E">
            <w:pPr>
              <w:spacing w:before="120" w:after="120"/>
              <w:cnfStyle w:val="000000010000"/>
              <w:rPr>
                <w:rFonts w:ascii="Calibri" w:hAnsi="Calibri"/>
              </w:rPr>
            </w:pPr>
            <w:r w:rsidRPr="0021282B">
              <w:rPr>
                <w:rFonts w:ascii="Calibri" w:hAnsi="Calibri"/>
              </w:rPr>
              <w:t xml:space="preserve">Prof. Dr. </w:t>
            </w:r>
            <w:r w:rsidR="009E781E" w:rsidRPr="0021282B">
              <w:rPr>
                <w:rFonts w:ascii="Calibri" w:hAnsi="Calibri"/>
              </w:rPr>
              <w:t>Christine Freitag</w:t>
            </w:r>
          </w:p>
        </w:tc>
        <w:tc>
          <w:tcPr>
            <w:tcW w:w="4927" w:type="dxa"/>
          </w:tcPr>
          <w:p w:rsidR="00064823" w:rsidRPr="0021282B" w:rsidRDefault="009E781E" w:rsidP="006461B8">
            <w:pPr>
              <w:spacing w:before="120" w:after="120"/>
              <w:cnfStyle w:val="000000010000"/>
              <w:rPr>
                <w:rFonts w:ascii="Calibri" w:hAnsi="Calibri"/>
              </w:rPr>
            </w:pPr>
            <w:r w:rsidRPr="0021282B">
              <w:rPr>
                <w:rFonts w:ascii="Calibri" w:hAnsi="Calibri"/>
              </w:rPr>
              <w:t>Die Bedeutung von Religion im Schulalltag: empirische Befunde</w:t>
            </w:r>
          </w:p>
        </w:tc>
        <w:tc>
          <w:tcPr>
            <w:tcW w:w="4623" w:type="dxa"/>
          </w:tcPr>
          <w:p w:rsidR="00064823" w:rsidRPr="0021282B" w:rsidRDefault="00237D30" w:rsidP="006461B8">
            <w:pPr>
              <w:spacing w:before="120" w:after="120"/>
              <w:cnfStyle w:val="000000010000"/>
              <w:rPr>
                <w:rFonts w:ascii="Calibri" w:hAnsi="Calibri"/>
              </w:rPr>
            </w:pPr>
            <w:r>
              <w:rPr>
                <w:rFonts w:ascii="Calibri" w:hAnsi="Calibri"/>
              </w:rPr>
              <w:t xml:space="preserve">Prof. Dr. Ruth Hagengruber </w:t>
            </w:r>
          </w:p>
        </w:tc>
      </w:tr>
      <w:tr w:rsidR="00064823" w:rsidRPr="0021282B" w:rsidTr="00A36906">
        <w:trPr>
          <w:cnfStyle w:val="000000100000"/>
        </w:trPr>
        <w:tc>
          <w:tcPr>
            <w:cnfStyle w:val="001000000000"/>
            <w:tcW w:w="1384" w:type="dxa"/>
          </w:tcPr>
          <w:p w:rsidR="00064823" w:rsidRPr="0021282B" w:rsidRDefault="00064823" w:rsidP="006461B8">
            <w:pPr>
              <w:spacing w:before="120" w:after="120"/>
              <w:rPr>
                <w:rFonts w:ascii="Calibri" w:hAnsi="Calibri"/>
              </w:rPr>
            </w:pPr>
            <w:r w:rsidRPr="0021282B">
              <w:rPr>
                <w:rFonts w:ascii="Calibri" w:hAnsi="Calibri"/>
              </w:rPr>
              <w:t>24.04. 2013</w:t>
            </w:r>
          </w:p>
        </w:tc>
        <w:tc>
          <w:tcPr>
            <w:tcW w:w="2977" w:type="dxa"/>
          </w:tcPr>
          <w:p w:rsidR="00064823" w:rsidRPr="0021282B" w:rsidRDefault="00064823" w:rsidP="006461B8">
            <w:pPr>
              <w:spacing w:before="120" w:after="120"/>
              <w:cnfStyle w:val="000000100000"/>
              <w:rPr>
                <w:rFonts w:ascii="Calibri" w:hAnsi="Calibri"/>
                <w:i/>
              </w:rPr>
            </w:pPr>
            <w:r w:rsidRPr="0021282B">
              <w:rPr>
                <w:rFonts w:ascii="Calibri" w:hAnsi="Calibri"/>
                <w:i/>
              </w:rPr>
              <w:t>Seminar</w:t>
            </w:r>
          </w:p>
        </w:tc>
        <w:tc>
          <w:tcPr>
            <w:tcW w:w="4927" w:type="dxa"/>
          </w:tcPr>
          <w:p w:rsidR="00064823" w:rsidRPr="0021282B" w:rsidRDefault="00064823" w:rsidP="006461B8">
            <w:pPr>
              <w:spacing w:before="120" w:after="120"/>
              <w:cnfStyle w:val="000000100000"/>
              <w:rPr>
                <w:rFonts w:ascii="Calibri" w:hAnsi="Calibri"/>
              </w:rPr>
            </w:pPr>
          </w:p>
        </w:tc>
        <w:tc>
          <w:tcPr>
            <w:tcW w:w="4623" w:type="dxa"/>
          </w:tcPr>
          <w:p w:rsidR="00064823" w:rsidRPr="0021282B" w:rsidRDefault="00064823" w:rsidP="006461B8">
            <w:pPr>
              <w:spacing w:before="120" w:after="120"/>
              <w:cnfStyle w:val="000000100000"/>
              <w:rPr>
                <w:rFonts w:ascii="Calibri" w:hAnsi="Calibri"/>
              </w:rPr>
            </w:pPr>
          </w:p>
        </w:tc>
      </w:tr>
      <w:tr w:rsidR="00064823" w:rsidRPr="0021282B" w:rsidTr="00A36906">
        <w:trPr>
          <w:cnfStyle w:val="000000010000"/>
        </w:trPr>
        <w:tc>
          <w:tcPr>
            <w:cnfStyle w:val="001000000000"/>
            <w:tcW w:w="1384" w:type="dxa"/>
          </w:tcPr>
          <w:p w:rsidR="00064823" w:rsidRPr="0021282B" w:rsidRDefault="00064823" w:rsidP="006461B8">
            <w:pPr>
              <w:spacing w:before="120" w:after="120"/>
              <w:rPr>
                <w:rFonts w:ascii="Calibri" w:hAnsi="Calibri"/>
              </w:rPr>
            </w:pPr>
            <w:r w:rsidRPr="0021282B">
              <w:rPr>
                <w:rFonts w:ascii="Calibri" w:hAnsi="Calibri"/>
              </w:rPr>
              <w:t>01.05. 2013</w:t>
            </w:r>
          </w:p>
        </w:tc>
        <w:tc>
          <w:tcPr>
            <w:tcW w:w="2977" w:type="dxa"/>
          </w:tcPr>
          <w:p w:rsidR="00064823" w:rsidRPr="0021282B" w:rsidRDefault="00064823" w:rsidP="006461B8">
            <w:pPr>
              <w:spacing w:before="120" w:after="120"/>
              <w:cnfStyle w:val="000000010000"/>
              <w:rPr>
                <w:rFonts w:ascii="Calibri" w:hAnsi="Calibri"/>
                <w:i/>
              </w:rPr>
            </w:pPr>
            <w:r w:rsidRPr="0021282B">
              <w:rPr>
                <w:rFonts w:ascii="Calibri" w:hAnsi="Calibri"/>
                <w:i/>
              </w:rPr>
              <w:t>Tag der Arbeit</w:t>
            </w:r>
          </w:p>
        </w:tc>
        <w:tc>
          <w:tcPr>
            <w:tcW w:w="4927" w:type="dxa"/>
          </w:tcPr>
          <w:p w:rsidR="00064823" w:rsidRPr="0021282B" w:rsidRDefault="00064823" w:rsidP="006461B8">
            <w:pPr>
              <w:spacing w:before="120" w:after="120"/>
              <w:cnfStyle w:val="000000010000"/>
              <w:rPr>
                <w:rFonts w:ascii="Calibri" w:hAnsi="Calibri"/>
              </w:rPr>
            </w:pPr>
          </w:p>
        </w:tc>
        <w:tc>
          <w:tcPr>
            <w:tcW w:w="4623" w:type="dxa"/>
          </w:tcPr>
          <w:p w:rsidR="00064823" w:rsidRPr="0021282B" w:rsidRDefault="00064823" w:rsidP="006461B8">
            <w:pPr>
              <w:spacing w:before="120" w:after="120"/>
              <w:cnfStyle w:val="000000010000"/>
              <w:rPr>
                <w:rFonts w:ascii="Calibri" w:hAnsi="Calibri"/>
              </w:rPr>
            </w:pPr>
          </w:p>
        </w:tc>
      </w:tr>
      <w:tr w:rsidR="00064823" w:rsidRPr="0021282B" w:rsidTr="00A36906">
        <w:trPr>
          <w:cnfStyle w:val="000000100000"/>
        </w:trPr>
        <w:tc>
          <w:tcPr>
            <w:cnfStyle w:val="001000000000"/>
            <w:tcW w:w="1384" w:type="dxa"/>
          </w:tcPr>
          <w:p w:rsidR="00064823" w:rsidRPr="0021282B" w:rsidRDefault="00064823" w:rsidP="006461B8">
            <w:pPr>
              <w:spacing w:before="120" w:after="120"/>
              <w:rPr>
                <w:rFonts w:ascii="Calibri" w:hAnsi="Calibri"/>
              </w:rPr>
            </w:pPr>
            <w:r w:rsidRPr="0021282B">
              <w:rPr>
                <w:rFonts w:ascii="Calibri" w:hAnsi="Calibri"/>
              </w:rPr>
              <w:t>08.05. 2013</w:t>
            </w:r>
          </w:p>
        </w:tc>
        <w:tc>
          <w:tcPr>
            <w:tcW w:w="2977" w:type="dxa"/>
          </w:tcPr>
          <w:p w:rsidR="00064823" w:rsidRPr="00807BC3" w:rsidRDefault="00807BC3" w:rsidP="006461B8">
            <w:pPr>
              <w:spacing w:before="120" w:after="120"/>
              <w:cnfStyle w:val="000000100000"/>
              <w:rPr>
                <w:rFonts w:ascii="Calibri" w:hAnsi="Calibri"/>
                <w:i/>
              </w:rPr>
            </w:pPr>
            <w:r w:rsidRPr="00807BC3">
              <w:rPr>
                <w:rFonts w:ascii="Calibri" w:hAnsi="Calibri"/>
                <w:i/>
              </w:rPr>
              <w:t>Seminar</w:t>
            </w:r>
          </w:p>
        </w:tc>
        <w:tc>
          <w:tcPr>
            <w:tcW w:w="4927" w:type="dxa"/>
          </w:tcPr>
          <w:p w:rsidR="00064823" w:rsidRPr="0021282B" w:rsidRDefault="00064823" w:rsidP="00732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100000"/>
              <w:rPr>
                <w:rFonts w:ascii="Calibri" w:eastAsia="Times New Roman" w:hAnsi="Calibri" w:cstheme="minorHAnsi"/>
                <w:lang w:eastAsia="de-DE"/>
              </w:rPr>
            </w:pPr>
          </w:p>
        </w:tc>
        <w:tc>
          <w:tcPr>
            <w:tcW w:w="4623" w:type="dxa"/>
          </w:tcPr>
          <w:p w:rsidR="00064823" w:rsidRPr="000B5222" w:rsidRDefault="00064823" w:rsidP="006461B8">
            <w:pPr>
              <w:spacing w:before="120" w:after="120"/>
              <w:cnfStyle w:val="000000100000"/>
              <w:rPr>
                <w:rFonts w:ascii="Calibri" w:hAnsi="Calibri"/>
              </w:rPr>
            </w:pPr>
          </w:p>
        </w:tc>
      </w:tr>
      <w:tr w:rsidR="00064823" w:rsidRPr="0021282B" w:rsidTr="00A36906">
        <w:trPr>
          <w:cnfStyle w:val="000000010000"/>
        </w:trPr>
        <w:tc>
          <w:tcPr>
            <w:cnfStyle w:val="001000000000"/>
            <w:tcW w:w="1384" w:type="dxa"/>
          </w:tcPr>
          <w:p w:rsidR="00064823" w:rsidRPr="0021282B" w:rsidRDefault="00064823" w:rsidP="006461B8">
            <w:pPr>
              <w:spacing w:before="120" w:after="120"/>
              <w:rPr>
                <w:rFonts w:ascii="Calibri" w:hAnsi="Calibri"/>
              </w:rPr>
            </w:pPr>
            <w:r w:rsidRPr="0021282B">
              <w:rPr>
                <w:rFonts w:ascii="Calibri" w:hAnsi="Calibri"/>
              </w:rPr>
              <w:lastRenderedPageBreak/>
              <w:t>15.05. 2013</w:t>
            </w:r>
          </w:p>
        </w:tc>
        <w:tc>
          <w:tcPr>
            <w:tcW w:w="2977" w:type="dxa"/>
          </w:tcPr>
          <w:p w:rsidR="00064823" w:rsidRPr="0021282B" w:rsidRDefault="00807BC3" w:rsidP="006461B8">
            <w:pPr>
              <w:spacing w:before="120" w:after="120"/>
              <w:cnfStyle w:val="000000010000"/>
              <w:rPr>
                <w:rFonts w:ascii="Calibri" w:hAnsi="Calibri"/>
                <w:i/>
              </w:rPr>
            </w:pPr>
            <w:r w:rsidRPr="0021282B">
              <w:rPr>
                <w:rFonts w:ascii="Calibri" w:hAnsi="Calibri"/>
              </w:rPr>
              <w:t xml:space="preserve">Prof. Dr. Norbert </w:t>
            </w:r>
            <w:proofErr w:type="spellStart"/>
            <w:r w:rsidRPr="0021282B">
              <w:rPr>
                <w:rFonts w:ascii="Calibri" w:hAnsi="Calibri"/>
              </w:rPr>
              <w:t>Eke</w:t>
            </w:r>
            <w:proofErr w:type="spellEnd"/>
          </w:p>
        </w:tc>
        <w:tc>
          <w:tcPr>
            <w:tcW w:w="4927" w:type="dxa"/>
          </w:tcPr>
          <w:p w:rsidR="00064823" w:rsidRPr="0021282B" w:rsidRDefault="00807BC3" w:rsidP="006461B8">
            <w:pPr>
              <w:spacing w:before="120" w:after="120"/>
              <w:cnfStyle w:val="000000010000"/>
              <w:rPr>
                <w:rFonts w:ascii="Calibri" w:hAnsi="Calibri"/>
              </w:rPr>
            </w:pPr>
            <w:r w:rsidRPr="00732B6D">
              <w:rPr>
                <w:rFonts w:ascii="Calibri" w:eastAsia="Times New Roman" w:hAnsi="Calibri" w:cstheme="minorHAnsi"/>
                <w:lang w:eastAsia="de-DE"/>
              </w:rPr>
              <w:t>"Wir kommen/ Ins Heilige hinein/ Noch auch". Die Wiederkehr des Religiösen</w:t>
            </w:r>
            <w:r w:rsidRPr="0021282B">
              <w:rPr>
                <w:rFonts w:ascii="Calibri" w:eastAsia="Times New Roman" w:hAnsi="Calibri" w:cstheme="minorHAnsi"/>
                <w:lang w:eastAsia="de-DE"/>
              </w:rPr>
              <w:t xml:space="preserve"> </w:t>
            </w:r>
            <w:r w:rsidRPr="00732B6D">
              <w:rPr>
                <w:rFonts w:ascii="Calibri" w:eastAsia="Times New Roman" w:hAnsi="Calibri" w:cstheme="minorHAnsi"/>
                <w:lang w:eastAsia="de-DE"/>
              </w:rPr>
              <w:t>in der deutschsprachigen Gegenwartsliteratur</w:t>
            </w:r>
          </w:p>
        </w:tc>
        <w:tc>
          <w:tcPr>
            <w:tcW w:w="4623" w:type="dxa"/>
          </w:tcPr>
          <w:p w:rsidR="00064823" w:rsidRPr="0021282B" w:rsidRDefault="00807BC3" w:rsidP="006461B8">
            <w:pPr>
              <w:spacing w:before="120" w:after="120"/>
              <w:cnfStyle w:val="000000010000"/>
              <w:rPr>
                <w:rFonts w:ascii="Calibri" w:hAnsi="Calibri"/>
              </w:rPr>
            </w:pPr>
            <w:r>
              <w:rPr>
                <w:rFonts w:ascii="Calibri" w:hAnsi="Calibri"/>
              </w:rPr>
              <w:t>Richard Janus</w:t>
            </w:r>
            <w:r w:rsidR="00B337D3">
              <w:rPr>
                <w:rFonts w:ascii="Calibri" w:hAnsi="Calibri"/>
              </w:rPr>
              <w:t>/</w:t>
            </w:r>
            <w:r w:rsidR="000D327D">
              <w:rPr>
                <w:rFonts w:ascii="Calibri" w:hAnsi="Calibri"/>
              </w:rPr>
              <w:t xml:space="preserve">Dr. </w:t>
            </w:r>
            <w:r w:rsidR="00DB2BB7">
              <w:rPr>
                <w:rFonts w:ascii="Calibri" w:hAnsi="Calibri"/>
              </w:rPr>
              <w:t xml:space="preserve">Karin </w:t>
            </w:r>
            <w:proofErr w:type="spellStart"/>
            <w:r w:rsidR="00DB2BB7">
              <w:rPr>
                <w:rFonts w:ascii="Calibri" w:hAnsi="Calibri"/>
              </w:rPr>
              <w:t>Yesilada</w:t>
            </w:r>
            <w:proofErr w:type="spellEnd"/>
          </w:p>
        </w:tc>
      </w:tr>
      <w:tr w:rsidR="00064823" w:rsidRPr="0021282B" w:rsidTr="00A36906">
        <w:trPr>
          <w:cnfStyle w:val="000000100000"/>
        </w:trPr>
        <w:tc>
          <w:tcPr>
            <w:cnfStyle w:val="001000000000"/>
            <w:tcW w:w="1384" w:type="dxa"/>
          </w:tcPr>
          <w:p w:rsidR="00064823" w:rsidRPr="0021282B" w:rsidRDefault="00064823" w:rsidP="006461B8">
            <w:pPr>
              <w:spacing w:before="120" w:after="120"/>
              <w:rPr>
                <w:rFonts w:ascii="Calibri" w:hAnsi="Calibri"/>
              </w:rPr>
            </w:pPr>
            <w:r w:rsidRPr="0021282B">
              <w:rPr>
                <w:rFonts w:ascii="Calibri" w:hAnsi="Calibri"/>
              </w:rPr>
              <w:t>22.05. 2013</w:t>
            </w:r>
          </w:p>
        </w:tc>
        <w:tc>
          <w:tcPr>
            <w:tcW w:w="2977" w:type="dxa"/>
          </w:tcPr>
          <w:p w:rsidR="00064823" w:rsidRPr="00807BC3" w:rsidRDefault="00807BC3" w:rsidP="006461B8">
            <w:pPr>
              <w:spacing w:before="120" w:after="120"/>
              <w:cnfStyle w:val="000000100000"/>
              <w:rPr>
                <w:rFonts w:ascii="Calibri" w:hAnsi="Calibri"/>
                <w:i/>
              </w:rPr>
            </w:pPr>
            <w:r w:rsidRPr="00807BC3">
              <w:rPr>
                <w:rFonts w:ascii="Calibri" w:hAnsi="Calibri"/>
                <w:i/>
              </w:rPr>
              <w:t>Lesewoche der Fakultät KW</w:t>
            </w:r>
          </w:p>
        </w:tc>
        <w:tc>
          <w:tcPr>
            <w:tcW w:w="4927" w:type="dxa"/>
          </w:tcPr>
          <w:p w:rsidR="00064823" w:rsidRPr="0021282B" w:rsidRDefault="00064823" w:rsidP="006461B8">
            <w:pPr>
              <w:spacing w:before="120" w:after="120"/>
              <w:cnfStyle w:val="000000100000"/>
              <w:rPr>
                <w:rFonts w:ascii="Calibri" w:hAnsi="Calibri"/>
              </w:rPr>
            </w:pPr>
          </w:p>
        </w:tc>
        <w:tc>
          <w:tcPr>
            <w:tcW w:w="4623" w:type="dxa"/>
          </w:tcPr>
          <w:p w:rsidR="00064823" w:rsidRPr="0021282B" w:rsidRDefault="00064823" w:rsidP="006461B8">
            <w:pPr>
              <w:spacing w:before="120" w:after="120"/>
              <w:cnfStyle w:val="000000100000"/>
              <w:rPr>
                <w:rFonts w:ascii="Calibri" w:hAnsi="Calibri"/>
              </w:rPr>
            </w:pPr>
          </w:p>
        </w:tc>
      </w:tr>
      <w:tr w:rsidR="00064823" w:rsidRPr="0021282B" w:rsidTr="00A36906">
        <w:trPr>
          <w:cnfStyle w:val="000000010000"/>
        </w:trPr>
        <w:tc>
          <w:tcPr>
            <w:cnfStyle w:val="001000000000"/>
            <w:tcW w:w="1384" w:type="dxa"/>
          </w:tcPr>
          <w:p w:rsidR="00064823" w:rsidRPr="0021282B" w:rsidRDefault="00064823" w:rsidP="006461B8">
            <w:pPr>
              <w:spacing w:before="120" w:after="120"/>
              <w:rPr>
                <w:rFonts w:ascii="Calibri" w:hAnsi="Calibri"/>
              </w:rPr>
            </w:pPr>
            <w:r w:rsidRPr="0021282B">
              <w:rPr>
                <w:rFonts w:ascii="Calibri" w:hAnsi="Calibri"/>
              </w:rPr>
              <w:t>29.05. 2013</w:t>
            </w:r>
          </w:p>
        </w:tc>
        <w:tc>
          <w:tcPr>
            <w:tcW w:w="2977" w:type="dxa"/>
          </w:tcPr>
          <w:p w:rsidR="00064823" w:rsidRPr="0021282B" w:rsidRDefault="00807BC3" w:rsidP="006461B8">
            <w:pPr>
              <w:spacing w:before="120" w:after="120"/>
              <w:cnfStyle w:val="000000010000"/>
              <w:rPr>
                <w:rFonts w:ascii="Calibri" w:hAnsi="Calibri"/>
                <w:i/>
              </w:rPr>
            </w:pPr>
            <w:r w:rsidRPr="0021282B">
              <w:rPr>
                <w:rFonts w:ascii="Calibri" w:hAnsi="Calibri"/>
              </w:rPr>
              <w:t xml:space="preserve">Prof. Dr. Klaus von </w:t>
            </w:r>
            <w:proofErr w:type="spellStart"/>
            <w:r w:rsidRPr="0021282B">
              <w:rPr>
                <w:rFonts w:ascii="Calibri" w:hAnsi="Calibri"/>
              </w:rPr>
              <w:t>Stosch</w:t>
            </w:r>
            <w:proofErr w:type="spellEnd"/>
          </w:p>
        </w:tc>
        <w:tc>
          <w:tcPr>
            <w:tcW w:w="4927" w:type="dxa"/>
          </w:tcPr>
          <w:p w:rsidR="00064823" w:rsidRPr="0021282B" w:rsidRDefault="00807BC3" w:rsidP="006461B8">
            <w:pPr>
              <w:spacing w:before="120" w:after="120"/>
              <w:cnfStyle w:val="000000010000"/>
              <w:rPr>
                <w:rFonts w:ascii="Calibri" w:hAnsi="Calibri"/>
              </w:rPr>
            </w:pPr>
            <w:r w:rsidRPr="0021282B">
              <w:rPr>
                <w:rFonts w:ascii="Calibri" w:hAnsi="Calibri"/>
              </w:rPr>
              <w:t>Theologie der Kultur bei Paul Tillich</w:t>
            </w:r>
          </w:p>
        </w:tc>
        <w:tc>
          <w:tcPr>
            <w:tcW w:w="4623" w:type="dxa"/>
          </w:tcPr>
          <w:p w:rsidR="00064823" w:rsidRPr="0021282B" w:rsidRDefault="00807BC3" w:rsidP="006461B8">
            <w:pPr>
              <w:spacing w:before="120" w:after="120"/>
              <w:cnfStyle w:val="000000010000"/>
              <w:rPr>
                <w:rFonts w:ascii="Calibri" w:hAnsi="Calibri"/>
              </w:rPr>
            </w:pPr>
            <w:proofErr w:type="spellStart"/>
            <w:r>
              <w:rPr>
                <w:rFonts w:ascii="Calibri" w:hAnsi="Calibri"/>
              </w:rPr>
              <w:t>Hamideh</w:t>
            </w:r>
            <w:proofErr w:type="spellEnd"/>
            <w:r>
              <w:rPr>
                <w:rFonts w:ascii="Calibri" w:hAnsi="Calibri"/>
              </w:rPr>
              <w:t xml:space="preserve"> </w:t>
            </w:r>
            <w:proofErr w:type="spellStart"/>
            <w:r>
              <w:rPr>
                <w:rFonts w:ascii="Calibri" w:hAnsi="Calibri"/>
              </w:rPr>
              <w:t>Mohagheghi</w:t>
            </w:r>
            <w:proofErr w:type="spellEnd"/>
          </w:p>
        </w:tc>
      </w:tr>
      <w:tr w:rsidR="00064823" w:rsidRPr="0021282B" w:rsidTr="00A36906">
        <w:trPr>
          <w:cnfStyle w:val="000000100000"/>
        </w:trPr>
        <w:tc>
          <w:tcPr>
            <w:cnfStyle w:val="001000000000"/>
            <w:tcW w:w="1384" w:type="dxa"/>
          </w:tcPr>
          <w:p w:rsidR="00064823" w:rsidRPr="0021282B" w:rsidRDefault="00064823" w:rsidP="006461B8">
            <w:pPr>
              <w:spacing w:before="120" w:after="120"/>
              <w:rPr>
                <w:rFonts w:ascii="Calibri" w:hAnsi="Calibri"/>
              </w:rPr>
            </w:pPr>
            <w:r w:rsidRPr="0021282B">
              <w:rPr>
                <w:rFonts w:ascii="Calibri" w:hAnsi="Calibri"/>
              </w:rPr>
              <w:t>05.06. 2013</w:t>
            </w:r>
          </w:p>
        </w:tc>
        <w:tc>
          <w:tcPr>
            <w:tcW w:w="2977" w:type="dxa"/>
          </w:tcPr>
          <w:p w:rsidR="00064823" w:rsidRPr="0021282B" w:rsidRDefault="00064823" w:rsidP="009E781E">
            <w:pPr>
              <w:spacing w:before="120" w:after="120"/>
              <w:cnfStyle w:val="000000100000"/>
              <w:rPr>
                <w:rFonts w:ascii="Calibri" w:hAnsi="Calibri"/>
              </w:rPr>
            </w:pPr>
            <w:r w:rsidRPr="0021282B">
              <w:rPr>
                <w:rFonts w:ascii="Calibri" w:hAnsi="Calibri"/>
              </w:rPr>
              <w:t xml:space="preserve">Prof. Dr. </w:t>
            </w:r>
            <w:r w:rsidR="009E781E" w:rsidRPr="0021282B">
              <w:rPr>
                <w:rFonts w:ascii="Calibri" w:hAnsi="Calibri"/>
              </w:rPr>
              <w:t>Sabine Schmitz</w:t>
            </w:r>
          </w:p>
        </w:tc>
        <w:tc>
          <w:tcPr>
            <w:tcW w:w="4927" w:type="dxa"/>
          </w:tcPr>
          <w:p w:rsidR="00064823" w:rsidRPr="001C024A" w:rsidRDefault="001C024A" w:rsidP="006461B8">
            <w:pPr>
              <w:spacing w:before="120" w:after="120"/>
              <w:cnfStyle w:val="000000100000"/>
              <w:rPr>
                <w:rFonts w:ascii="Calibri" w:hAnsi="Calibri"/>
              </w:rPr>
            </w:pPr>
            <w:r w:rsidRPr="001C024A">
              <w:rPr>
                <w:rFonts w:ascii="Calibri" w:hAnsi="Calibri"/>
              </w:rPr>
              <w:t>Im Spannungsfeld von Laizismus und Islam: Konstruktionen muslimischer Identitäten in Frankreich</w:t>
            </w:r>
          </w:p>
        </w:tc>
        <w:tc>
          <w:tcPr>
            <w:tcW w:w="4623" w:type="dxa"/>
          </w:tcPr>
          <w:p w:rsidR="00064823" w:rsidRPr="0021282B" w:rsidRDefault="003810FD" w:rsidP="006461B8">
            <w:pPr>
              <w:spacing w:before="120" w:after="120"/>
              <w:cnfStyle w:val="000000100000"/>
              <w:rPr>
                <w:rFonts w:ascii="Calibri" w:hAnsi="Calibri"/>
              </w:rPr>
            </w:pPr>
            <w:r>
              <w:rPr>
                <w:rFonts w:ascii="Calibri" w:hAnsi="Calibri"/>
              </w:rPr>
              <w:t>Dr. Nikola Tietze</w:t>
            </w:r>
          </w:p>
        </w:tc>
      </w:tr>
      <w:tr w:rsidR="00064823" w:rsidRPr="0021282B" w:rsidTr="00A36906">
        <w:trPr>
          <w:cnfStyle w:val="000000010000"/>
        </w:trPr>
        <w:tc>
          <w:tcPr>
            <w:cnfStyle w:val="001000000000"/>
            <w:tcW w:w="1384" w:type="dxa"/>
          </w:tcPr>
          <w:p w:rsidR="00064823" w:rsidRPr="0021282B" w:rsidRDefault="00064823" w:rsidP="006461B8">
            <w:pPr>
              <w:spacing w:before="120" w:after="120"/>
              <w:rPr>
                <w:rFonts w:ascii="Calibri" w:hAnsi="Calibri"/>
              </w:rPr>
            </w:pPr>
            <w:r w:rsidRPr="0021282B">
              <w:rPr>
                <w:rFonts w:ascii="Calibri" w:hAnsi="Calibri"/>
              </w:rPr>
              <w:t>12.06. 2013</w:t>
            </w:r>
          </w:p>
        </w:tc>
        <w:tc>
          <w:tcPr>
            <w:tcW w:w="2977" w:type="dxa"/>
          </w:tcPr>
          <w:p w:rsidR="00064823" w:rsidRPr="0021282B" w:rsidRDefault="00064823" w:rsidP="002263BE">
            <w:pPr>
              <w:spacing w:before="120" w:after="120"/>
              <w:cnfStyle w:val="000000010000"/>
              <w:rPr>
                <w:rFonts w:ascii="Calibri" w:hAnsi="Calibri"/>
                <w:i/>
              </w:rPr>
            </w:pPr>
            <w:r w:rsidRPr="0021282B">
              <w:rPr>
                <w:rFonts w:ascii="Calibri" w:hAnsi="Calibri"/>
                <w:i/>
              </w:rPr>
              <w:t>Seminar</w:t>
            </w:r>
          </w:p>
        </w:tc>
        <w:tc>
          <w:tcPr>
            <w:tcW w:w="4927" w:type="dxa"/>
          </w:tcPr>
          <w:p w:rsidR="00064823" w:rsidRPr="0021282B" w:rsidRDefault="00064823" w:rsidP="006461B8">
            <w:pPr>
              <w:spacing w:before="120" w:after="120"/>
              <w:cnfStyle w:val="000000010000"/>
              <w:rPr>
                <w:rFonts w:ascii="Calibri" w:hAnsi="Calibri"/>
              </w:rPr>
            </w:pPr>
          </w:p>
        </w:tc>
        <w:tc>
          <w:tcPr>
            <w:tcW w:w="4623" w:type="dxa"/>
          </w:tcPr>
          <w:p w:rsidR="00064823" w:rsidRPr="0021282B" w:rsidRDefault="00064823" w:rsidP="006461B8">
            <w:pPr>
              <w:spacing w:before="120" w:after="120"/>
              <w:cnfStyle w:val="000000010000"/>
              <w:rPr>
                <w:rFonts w:ascii="Calibri" w:hAnsi="Calibri"/>
              </w:rPr>
            </w:pPr>
          </w:p>
        </w:tc>
      </w:tr>
      <w:tr w:rsidR="00064823" w:rsidRPr="0021282B" w:rsidTr="00A36906">
        <w:trPr>
          <w:cnfStyle w:val="000000100000"/>
        </w:trPr>
        <w:tc>
          <w:tcPr>
            <w:cnfStyle w:val="001000000000"/>
            <w:tcW w:w="1384" w:type="dxa"/>
          </w:tcPr>
          <w:p w:rsidR="00064823" w:rsidRPr="0021282B" w:rsidRDefault="00064823" w:rsidP="006461B8">
            <w:pPr>
              <w:spacing w:before="120" w:after="120"/>
              <w:rPr>
                <w:rFonts w:ascii="Calibri" w:hAnsi="Calibri"/>
              </w:rPr>
            </w:pPr>
            <w:r w:rsidRPr="0021282B">
              <w:rPr>
                <w:rFonts w:ascii="Calibri" w:hAnsi="Calibri"/>
              </w:rPr>
              <w:t>19.06. 2013</w:t>
            </w:r>
          </w:p>
        </w:tc>
        <w:tc>
          <w:tcPr>
            <w:tcW w:w="2977" w:type="dxa"/>
          </w:tcPr>
          <w:p w:rsidR="00064823" w:rsidRPr="0021282B" w:rsidRDefault="00064823" w:rsidP="006461B8">
            <w:pPr>
              <w:spacing w:before="120" w:after="120"/>
              <w:cnfStyle w:val="000000100000"/>
              <w:rPr>
                <w:rFonts w:ascii="Calibri" w:hAnsi="Calibri"/>
              </w:rPr>
            </w:pPr>
            <w:r w:rsidRPr="0021282B">
              <w:rPr>
                <w:rFonts w:ascii="Calibri" w:hAnsi="Calibri"/>
              </w:rPr>
              <w:t>Prof. Dr. Michael Hofmann</w:t>
            </w:r>
          </w:p>
        </w:tc>
        <w:tc>
          <w:tcPr>
            <w:tcW w:w="4927" w:type="dxa"/>
          </w:tcPr>
          <w:p w:rsidR="00064823" w:rsidRPr="0021282B" w:rsidRDefault="00D57375" w:rsidP="006461B8">
            <w:pPr>
              <w:spacing w:before="120" w:after="120"/>
              <w:cnfStyle w:val="000000100000"/>
              <w:rPr>
                <w:rFonts w:ascii="Calibri" w:hAnsi="Calibri"/>
              </w:rPr>
            </w:pPr>
            <w:r w:rsidRPr="0021282B">
              <w:rPr>
                <w:rFonts w:ascii="Calibri" w:hAnsi="Calibri"/>
              </w:rPr>
              <w:t>Literatur und Blasphemie</w:t>
            </w:r>
          </w:p>
        </w:tc>
        <w:tc>
          <w:tcPr>
            <w:tcW w:w="4623" w:type="dxa"/>
          </w:tcPr>
          <w:p w:rsidR="00064823" w:rsidRPr="0021282B" w:rsidRDefault="00B337D3" w:rsidP="006461B8">
            <w:pPr>
              <w:spacing w:before="120" w:after="120"/>
              <w:cnfStyle w:val="000000100000"/>
              <w:rPr>
                <w:rFonts w:ascii="Calibri" w:hAnsi="Calibri"/>
              </w:rPr>
            </w:pPr>
            <w:r>
              <w:rPr>
                <w:rFonts w:ascii="Calibri" w:hAnsi="Calibri"/>
              </w:rPr>
              <w:t>Aaron Langenfeld</w:t>
            </w:r>
          </w:p>
        </w:tc>
      </w:tr>
      <w:tr w:rsidR="00064823" w:rsidRPr="0021282B" w:rsidTr="00A36906">
        <w:trPr>
          <w:cnfStyle w:val="000000010000"/>
        </w:trPr>
        <w:tc>
          <w:tcPr>
            <w:cnfStyle w:val="001000000000"/>
            <w:tcW w:w="1384" w:type="dxa"/>
          </w:tcPr>
          <w:p w:rsidR="00064823" w:rsidRPr="0021282B" w:rsidRDefault="00064823" w:rsidP="006461B8">
            <w:pPr>
              <w:spacing w:before="120" w:after="120"/>
              <w:rPr>
                <w:rFonts w:ascii="Calibri" w:hAnsi="Calibri"/>
              </w:rPr>
            </w:pPr>
            <w:r w:rsidRPr="0021282B">
              <w:rPr>
                <w:rFonts w:ascii="Calibri" w:hAnsi="Calibri"/>
              </w:rPr>
              <w:t>26.06. 2013</w:t>
            </w:r>
          </w:p>
        </w:tc>
        <w:tc>
          <w:tcPr>
            <w:tcW w:w="2977" w:type="dxa"/>
          </w:tcPr>
          <w:p w:rsidR="00064823" w:rsidRPr="0021282B" w:rsidRDefault="00064823" w:rsidP="006461B8">
            <w:pPr>
              <w:spacing w:before="120" w:after="120"/>
              <w:cnfStyle w:val="000000010000"/>
              <w:rPr>
                <w:rFonts w:ascii="Calibri" w:hAnsi="Calibri"/>
                <w:i/>
              </w:rPr>
            </w:pPr>
            <w:r w:rsidRPr="0021282B">
              <w:rPr>
                <w:rFonts w:ascii="Calibri" w:hAnsi="Calibri"/>
                <w:i/>
              </w:rPr>
              <w:t>Seminar</w:t>
            </w:r>
          </w:p>
        </w:tc>
        <w:tc>
          <w:tcPr>
            <w:tcW w:w="4927" w:type="dxa"/>
          </w:tcPr>
          <w:p w:rsidR="00064823" w:rsidRPr="0021282B" w:rsidRDefault="00064823" w:rsidP="006461B8">
            <w:pPr>
              <w:spacing w:before="120" w:after="120"/>
              <w:cnfStyle w:val="000000010000"/>
              <w:rPr>
                <w:rFonts w:ascii="Calibri" w:hAnsi="Calibri"/>
              </w:rPr>
            </w:pPr>
          </w:p>
        </w:tc>
        <w:tc>
          <w:tcPr>
            <w:tcW w:w="4623" w:type="dxa"/>
          </w:tcPr>
          <w:p w:rsidR="00064823" w:rsidRPr="0021282B" w:rsidRDefault="00064823" w:rsidP="006461B8">
            <w:pPr>
              <w:spacing w:before="120" w:after="120"/>
              <w:cnfStyle w:val="000000010000"/>
              <w:rPr>
                <w:rFonts w:ascii="Calibri" w:hAnsi="Calibri"/>
              </w:rPr>
            </w:pPr>
          </w:p>
        </w:tc>
      </w:tr>
      <w:tr w:rsidR="00064823" w:rsidRPr="00807BC3" w:rsidTr="00A36906">
        <w:trPr>
          <w:cnfStyle w:val="000000100000"/>
        </w:trPr>
        <w:tc>
          <w:tcPr>
            <w:cnfStyle w:val="001000000000"/>
            <w:tcW w:w="1384" w:type="dxa"/>
          </w:tcPr>
          <w:p w:rsidR="00064823" w:rsidRPr="0021282B" w:rsidRDefault="00064823" w:rsidP="006461B8">
            <w:pPr>
              <w:spacing w:before="120" w:after="120"/>
              <w:rPr>
                <w:rFonts w:ascii="Calibri" w:hAnsi="Calibri"/>
              </w:rPr>
            </w:pPr>
            <w:r w:rsidRPr="0021282B">
              <w:rPr>
                <w:rFonts w:ascii="Calibri" w:hAnsi="Calibri"/>
              </w:rPr>
              <w:t>03.07. 2013</w:t>
            </w:r>
          </w:p>
        </w:tc>
        <w:tc>
          <w:tcPr>
            <w:tcW w:w="2977" w:type="dxa"/>
          </w:tcPr>
          <w:p w:rsidR="00064823" w:rsidRPr="0021282B" w:rsidRDefault="00064823" w:rsidP="006461B8">
            <w:pPr>
              <w:spacing w:before="120" w:after="120"/>
              <w:cnfStyle w:val="000000100000"/>
              <w:rPr>
                <w:rFonts w:ascii="Calibri" w:hAnsi="Calibri"/>
              </w:rPr>
            </w:pPr>
            <w:r w:rsidRPr="0021282B">
              <w:rPr>
                <w:rFonts w:ascii="Calibri" w:hAnsi="Calibri"/>
              </w:rPr>
              <w:t>Prof. Dr. Merle Tönnies</w:t>
            </w:r>
          </w:p>
        </w:tc>
        <w:tc>
          <w:tcPr>
            <w:tcW w:w="4927" w:type="dxa"/>
          </w:tcPr>
          <w:p w:rsidR="00064823" w:rsidRPr="0052305F" w:rsidRDefault="0052305F" w:rsidP="006461B8">
            <w:pPr>
              <w:spacing w:before="120" w:after="120"/>
              <w:cnfStyle w:val="000000100000"/>
              <w:rPr>
                <w:rFonts w:ascii="Calibri" w:hAnsi="Calibri"/>
              </w:rPr>
            </w:pPr>
            <w:r w:rsidRPr="0052305F">
              <w:rPr>
                <w:rFonts w:ascii="Calibri" w:hAnsi="Calibri"/>
              </w:rPr>
              <w:t>Religion im zeitgenössischen britischen Drama</w:t>
            </w:r>
          </w:p>
        </w:tc>
        <w:tc>
          <w:tcPr>
            <w:tcW w:w="4623" w:type="dxa"/>
          </w:tcPr>
          <w:p w:rsidR="00064823" w:rsidRPr="0021282B" w:rsidRDefault="00CF013B" w:rsidP="006461B8">
            <w:pPr>
              <w:spacing w:before="120" w:after="120"/>
              <w:cnfStyle w:val="000000100000"/>
              <w:rPr>
                <w:rFonts w:ascii="Calibri" w:hAnsi="Calibri"/>
                <w:lang w:val="en-US"/>
              </w:rPr>
            </w:pPr>
            <w:r>
              <w:rPr>
                <w:rFonts w:ascii="Calibri" w:hAnsi="Calibri"/>
                <w:lang w:val="en-US"/>
              </w:rPr>
              <w:t xml:space="preserve">Sophia </w:t>
            </w:r>
            <w:proofErr w:type="spellStart"/>
            <w:r>
              <w:rPr>
                <w:rFonts w:ascii="Calibri" w:hAnsi="Calibri"/>
                <w:lang w:val="en-US"/>
              </w:rPr>
              <w:t>Niepert-Rumel</w:t>
            </w:r>
            <w:proofErr w:type="spellEnd"/>
            <w:r w:rsidR="00DB2BB7">
              <w:rPr>
                <w:rFonts w:ascii="Calibri" w:hAnsi="Calibri"/>
                <w:lang w:val="en-US"/>
              </w:rPr>
              <w:t>/</w:t>
            </w:r>
            <w:proofErr w:type="spellStart"/>
            <w:r w:rsidR="00DB2BB7">
              <w:rPr>
                <w:rFonts w:ascii="Calibri" w:hAnsi="Calibri"/>
                <w:lang w:val="en-US"/>
              </w:rPr>
              <w:t>Carsten</w:t>
            </w:r>
            <w:proofErr w:type="spellEnd"/>
            <w:r w:rsidR="00DB2BB7">
              <w:rPr>
                <w:rFonts w:ascii="Calibri" w:hAnsi="Calibri"/>
                <w:lang w:val="en-US"/>
              </w:rPr>
              <w:t xml:space="preserve"> Albers</w:t>
            </w:r>
          </w:p>
        </w:tc>
      </w:tr>
      <w:tr w:rsidR="00064823" w:rsidRPr="0021282B" w:rsidTr="00A36906">
        <w:trPr>
          <w:cnfStyle w:val="000000010000"/>
        </w:trPr>
        <w:tc>
          <w:tcPr>
            <w:cnfStyle w:val="001000000000"/>
            <w:tcW w:w="1384" w:type="dxa"/>
          </w:tcPr>
          <w:p w:rsidR="00064823" w:rsidRPr="0021282B" w:rsidRDefault="00064823" w:rsidP="006461B8">
            <w:pPr>
              <w:spacing w:before="120" w:after="120"/>
              <w:rPr>
                <w:rFonts w:ascii="Calibri" w:hAnsi="Calibri"/>
              </w:rPr>
            </w:pPr>
            <w:r w:rsidRPr="0021282B">
              <w:rPr>
                <w:rFonts w:ascii="Calibri" w:hAnsi="Calibri"/>
              </w:rPr>
              <w:t>10.07. 2013</w:t>
            </w:r>
          </w:p>
        </w:tc>
        <w:tc>
          <w:tcPr>
            <w:tcW w:w="2977" w:type="dxa"/>
          </w:tcPr>
          <w:p w:rsidR="00064823" w:rsidRPr="0021282B" w:rsidRDefault="00064823" w:rsidP="006461B8">
            <w:pPr>
              <w:spacing w:before="120" w:after="120"/>
              <w:cnfStyle w:val="000000010000"/>
              <w:rPr>
                <w:rFonts w:ascii="Calibri" w:hAnsi="Calibri"/>
                <w:i/>
              </w:rPr>
            </w:pPr>
            <w:r w:rsidRPr="0021282B">
              <w:rPr>
                <w:rFonts w:ascii="Calibri" w:hAnsi="Calibri"/>
                <w:i/>
              </w:rPr>
              <w:t>Seminar</w:t>
            </w:r>
          </w:p>
        </w:tc>
        <w:tc>
          <w:tcPr>
            <w:tcW w:w="4927" w:type="dxa"/>
          </w:tcPr>
          <w:p w:rsidR="00064823" w:rsidRPr="0021282B" w:rsidRDefault="00064823" w:rsidP="006461B8">
            <w:pPr>
              <w:spacing w:before="120" w:after="120"/>
              <w:cnfStyle w:val="000000010000"/>
              <w:rPr>
                <w:rFonts w:ascii="Calibri" w:hAnsi="Calibri"/>
              </w:rPr>
            </w:pPr>
          </w:p>
        </w:tc>
        <w:tc>
          <w:tcPr>
            <w:tcW w:w="4623" w:type="dxa"/>
          </w:tcPr>
          <w:p w:rsidR="00064823" w:rsidRPr="0021282B" w:rsidRDefault="00064823" w:rsidP="006461B8">
            <w:pPr>
              <w:spacing w:before="120" w:after="120"/>
              <w:cnfStyle w:val="000000010000"/>
              <w:rPr>
                <w:rFonts w:ascii="Calibri" w:hAnsi="Calibri"/>
              </w:rPr>
            </w:pPr>
          </w:p>
        </w:tc>
      </w:tr>
      <w:tr w:rsidR="00064823" w:rsidRPr="0021282B" w:rsidTr="00A36906">
        <w:trPr>
          <w:cnfStyle w:val="000000100000"/>
        </w:trPr>
        <w:tc>
          <w:tcPr>
            <w:cnfStyle w:val="001000000000"/>
            <w:tcW w:w="1384" w:type="dxa"/>
          </w:tcPr>
          <w:p w:rsidR="00064823" w:rsidRPr="0021282B" w:rsidRDefault="00064823" w:rsidP="006461B8">
            <w:pPr>
              <w:spacing w:before="120" w:after="120"/>
              <w:rPr>
                <w:rFonts w:ascii="Calibri" w:hAnsi="Calibri"/>
              </w:rPr>
            </w:pPr>
            <w:r w:rsidRPr="0021282B">
              <w:rPr>
                <w:rFonts w:ascii="Calibri" w:hAnsi="Calibri"/>
              </w:rPr>
              <w:t>17.07. 2013</w:t>
            </w:r>
          </w:p>
        </w:tc>
        <w:tc>
          <w:tcPr>
            <w:tcW w:w="2977" w:type="dxa"/>
          </w:tcPr>
          <w:p w:rsidR="00064823" w:rsidRPr="0021282B" w:rsidRDefault="002C18EA" w:rsidP="006461B8">
            <w:pPr>
              <w:spacing w:before="120" w:after="120"/>
              <w:cnfStyle w:val="000000100000"/>
              <w:rPr>
                <w:rFonts w:ascii="Calibri" w:hAnsi="Calibri"/>
              </w:rPr>
            </w:pPr>
            <w:r>
              <w:rPr>
                <w:rFonts w:ascii="Calibri" w:hAnsi="Calibri"/>
              </w:rPr>
              <w:t>Prof. Dr. Harald Schroet</w:t>
            </w:r>
            <w:r w:rsidR="00064823" w:rsidRPr="0021282B">
              <w:rPr>
                <w:rFonts w:ascii="Calibri" w:hAnsi="Calibri"/>
              </w:rPr>
              <w:t>er-</w:t>
            </w:r>
            <w:proofErr w:type="spellStart"/>
            <w:r w:rsidR="00064823" w:rsidRPr="0021282B">
              <w:rPr>
                <w:rFonts w:ascii="Calibri" w:hAnsi="Calibri"/>
              </w:rPr>
              <w:t>Wittke</w:t>
            </w:r>
            <w:proofErr w:type="spellEnd"/>
          </w:p>
        </w:tc>
        <w:tc>
          <w:tcPr>
            <w:tcW w:w="4927" w:type="dxa"/>
          </w:tcPr>
          <w:p w:rsidR="00064823" w:rsidRPr="0021282B" w:rsidRDefault="00BF368E" w:rsidP="006461B8">
            <w:pPr>
              <w:spacing w:before="120" w:after="120"/>
              <w:cnfStyle w:val="000000100000"/>
              <w:rPr>
                <w:rFonts w:ascii="Calibri" w:hAnsi="Calibri"/>
              </w:rPr>
            </w:pPr>
            <w:r w:rsidRPr="0021282B">
              <w:rPr>
                <w:rFonts w:ascii="Calibri" w:hAnsi="Calibri"/>
              </w:rPr>
              <w:t>Religion als Musik - Musik als Religion. Eine Abschluss-Symphonie</w:t>
            </w:r>
          </w:p>
        </w:tc>
        <w:tc>
          <w:tcPr>
            <w:tcW w:w="4623" w:type="dxa"/>
          </w:tcPr>
          <w:p w:rsidR="00064823" w:rsidRPr="0021282B" w:rsidRDefault="00CF013B" w:rsidP="006461B8">
            <w:pPr>
              <w:spacing w:before="120" w:after="120"/>
              <w:cnfStyle w:val="000000100000"/>
              <w:rPr>
                <w:rFonts w:ascii="Calibri" w:hAnsi="Calibri"/>
              </w:rPr>
            </w:pPr>
            <w:r>
              <w:rPr>
                <w:rFonts w:ascii="Calibri" w:hAnsi="Calibri"/>
              </w:rPr>
              <w:t xml:space="preserve">Prof. Dr. Rebecca </w:t>
            </w:r>
            <w:proofErr w:type="spellStart"/>
            <w:r>
              <w:rPr>
                <w:rFonts w:ascii="Calibri" w:hAnsi="Calibri"/>
              </w:rPr>
              <w:t>Grotjahn</w:t>
            </w:r>
            <w:proofErr w:type="spellEnd"/>
          </w:p>
        </w:tc>
      </w:tr>
    </w:tbl>
    <w:p w:rsidR="006461B8" w:rsidRPr="0021282B" w:rsidRDefault="006461B8">
      <w:pPr>
        <w:rPr>
          <w:rFonts w:ascii="Calibri" w:hAnsi="Calibri"/>
        </w:rPr>
      </w:pPr>
    </w:p>
    <w:sectPr w:rsidR="006461B8" w:rsidRPr="0021282B" w:rsidSect="00064823">
      <w:pgSz w:w="16838" w:h="11906" w:orient="landscape"/>
      <w:pgMar w:top="1417" w:right="1417"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6461B8"/>
    <w:rsid w:val="00041852"/>
    <w:rsid w:val="00064823"/>
    <w:rsid w:val="000B5222"/>
    <w:rsid w:val="000D327D"/>
    <w:rsid w:val="00185738"/>
    <w:rsid w:val="001C024A"/>
    <w:rsid w:val="001D7A5B"/>
    <w:rsid w:val="0021282B"/>
    <w:rsid w:val="00224ADB"/>
    <w:rsid w:val="00237D30"/>
    <w:rsid w:val="00254D7F"/>
    <w:rsid w:val="002A0AB1"/>
    <w:rsid w:val="002C18EA"/>
    <w:rsid w:val="003172D4"/>
    <w:rsid w:val="003340DC"/>
    <w:rsid w:val="00363507"/>
    <w:rsid w:val="003810FD"/>
    <w:rsid w:val="00381189"/>
    <w:rsid w:val="00495FEC"/>
    <w:rsid w:val="0050485A"/>
    <w:rsid w:val="0052305F"/>
    <w:rsid w:val="00553849"/>
    <w:rsid w:val="00580637"/>
    <w:rsid w:val="005C149A"/>
    <w:rsid w:val="005C70AE"/>
    <w:rsid w:val="006404B3"/>
    <w:rsid w:val="006461B8"/>
    <w:rsid w:val="00684236"/>
    <w:rsid w:val="00732B6D"/>
    <w:rsid w:val="007D2ADB"/>
    <w:rsid w:val="007D73EC"/>
    <w:rsid w:val="007E4E51"/>
    <w:rsid w:val="00807BC3"/>
    <w:rsid w:val="0087486D"/>
    <w:rsid w:val="008C595C"/>
    <w:rsid w:val="009A1AD1"/>
    <w:rsid w:val="009E781E"/>
    <w:rsid w:val="00A06C17"/>
    <w:rsid w:val="00A30265"/>
    <w:rsid w:val="00A36906"/>
    <w:rsid w:val="00AB1957"/>
    <w:rsid w:val="00AD248F"/>
    <w:rsid w:val="00AF2394"/>
    <w:rsid w:val="00B104AA"/>
    <w:rsid w:val="00B337D3"/>
    <w:rsid w:val="00B360BD"/>
    <w:rsid w:val="00BC1E36"/>
    <w:rsid w:val="00BD0A3E"/>
    <w:rsid w:val="00BF368E"/>
    <w:rsid w:val="00C2719B"/>
    <w:rsid w:val="00C71636"/>
    <w:rsid w:val="00CA34EE"/>
    <w:rsid w:val="00CF013B"/>
    <w:rsid w:val="00D57375"/>
    <w:rsid w:val="00D834FB"/>
    <w:rsid w:val="00DB2BB7"/>
    <w:rsid w:val="00F3008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60B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360BD"/>
    <w:pPr>
      <w:ind w:left="720"/>
      <w:contextualSpacing/>
    </w:pPr>
  </w:style>
  <w:style w:type="table" w:styleId="Tabellengitternetz">
    <w:name w:val="Table Grid"/>
    <w:basedOn w:val="NormaleTabelle"/>
    <w:uiPriority w:val="59"/>
    <w:rsid w:val="006461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Raster">
    <w:name w:val="Light Grid"/>
    <w:basedOn w:val="NormaleTabelle"/>
    <w:uiPriority w:val="62"/>
    <w:rsid w:val="006461B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TMLVorformatiert">
    <w:name w:val="HTML Preformatted"/>
    <w:basedOn w:val="Standard"/>
    <w:link w:val="HTMLVorformatiertZchn"/>
    <w:uiPriority w:val="99"/>
    <w:semiHidden/>
    <w:unhideWhenUsed/>
    <w:rsid w:val="00732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732B6D"/>
    <w:rPr>
      <w:rFonts w:ascii="Courier New" w:eastAsia="Times New Roman" w:hAnsi="Courier New" w:cs="Courier New"/>
      <w:sz w:val="20"/>
      <w:szCs w:val="20"/>
      <w:lang w:eastAsia="de-DE"/>
    </w:rPr>
  </w:style>
  <w:style w:type="paragraph" w:styleId="Titel">
    <w:name w:val="Title"/>
    <w:basedOn w:val="Standard"/>
    <w:next w:val="Standard"/>
    <w:link w:val="TitelZchn"/>
    <w:uiPriority w:val="10"/>
    <w:qFormat/>
    <w:rsid w:val="00CA34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CA34E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96275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2189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Ann-Christin Baumann</dc:creator>
  <cp:lastModifiedBy>Ann-Christin Baumann</cp:lastModifiedBy>
  <cp:revision>11</cp:revision>
  <dcterms:created xsi:type="dcterms:W3CDTF">2012-12-10T20:19:00Z</dcterms:created>
  <dcterms:modified xsi:type="dcterms:W3CDTF">2013-04-05T08:43:00Z</dcterms:modified>
</cp:coreProperties>
</file>