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67F4" w14:textId="43BA6BBB" w:rsidR="006E3873" w:rsidRDefault="008B096D">
      <w:pPr>
        <w:pStyle w:val="BodyText"/>
        <w:rPr>
          <w:rFonts w:ascii="Times New Roman"/>
        </w:rPr>
      </w:pPr>
      <w:r>
        <w:rPr>
          <w:noProof/>
        </w:rPr>
        <w:drawing>
          <wp:anchor distT="0" distB="0" distL="0" distR="0" simplePos="0" relativeHeight="487550976" behindDoc="1" locked="0" layoutInCell="1" allowOverlap="1" wp14:anchorId="5D1916C8" wp14:editId="3308F32D">
            <wp:simplePos x="0" y="0"/>
            <wp:positionH relativeFrom="page">
              <wp:posOffset>1743075</wp:posOffset>
            </wp:positionH>
            <wp:positionV relativeFrom="page">
              <wp:posOffset>342900</wp:posOffset>
            </wp:positionV>
            <wp:extent cx="4848225" cy="1033399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852353" cy="10342789"/>
                    </a:xfrm>
                    <a:prstGeom prst="rect">
                      <a:avLst/>
                    </a:prstGeom>
                  </pic:spPr>
                </pic:pic>
              </a:graphicData>
            </a:graphic>
            <wp14:sizeRelH relativeFrom="margin">
              <wp14:pctWidth>0</wp14:pctWidth>
            </wp14:sizeRelH>
          </wp:anchor>
        </w:drawing>
      </w:r>
    </w:p>
    <w:p w14:paraId="0355BCC2" w14:textId="3DED3E6D" w:rsidR="006E3873" w:rsidRDefault="006E3873">
      <w:pPr>
        <w:pStyle w:val="BodyText"/>
        <w:rPr>
          <w:rFonts w:ascii="Times New Roman"/>
        </w:rPr>
      </w:pPr>
    </w:p>
    <w:p w14:paraId="0B370C09" w14:textId="29A0F740" w:rsidR="006E3873" w:rsidRDefault="006E3873">
      <w:pPr>
        <w:pStyle w:val="BodyText"/>
        <w:rPr>
          <w:rFonts w:ascii="Times New Roman"/>
        </w:rPr>
      </w:pPr>
    </w:p>
    <w:p w14:paraId="59D57987" w14:textId="79583992" w:rsidR="006E3873" w:rsidRDefault="006E3873">
      <w:pPr>
        <w:pStyle w:val="BodyText"/>
        <w:rPr>
          <w:rFonts w:ascii="Times New Roman"/>
        </w:rPr>
      </w:pPr>
    </w:p>
    <w:p w14:paraId="6DA41C16" w14:textId="529B06D8" w:rsidR="006E3873" w:rsidRDefault="006E3873">
      <w:pPr>
        <w:pStyle w:val="BodyText"/>
        <w:rPr>
          <w:rFonts w:ascii="Times New Roman"/>
        </w:rPr>
      </w:pPr>
    </w:p>
    <w:p w14:paraId="4BD67559" w14:textId="0F1EED24" w:rsidR="006E3873" w:rsidRDefault="00B30ACA" w:rsidP="00B30ACA">
      <w:pPr>
        <w:pStyle w:val="BodyText"/>
        <w:tabs>
          <w:tab w:val="left" w:pos="6435"/>
        </w:tabs>
        <w:rPr>
          <w:rFonts w:ascii="Times New Roman"/>
        </w:rPr>
      </w:pPr>
      <w:r>
        <w:rPr>
          <w:rFonts w:ascii="Times New Roman"/>
        </w:rPr>
        <w:tab/>
      </w:r>
    </w:p>
    <w:p w14:paraId="7D60ACD2" w14:textId="5294A5C6" w:rsidR="006E3873" w:rsidRDefault="006E3873">
      <w:pPr>
        <w:pStyle w:val="BodyText"/>
        <w:spacing w:before="4"/>
        <w:rPr>
          <w:rFonts w:ascii="Times New Roman"/>
          <w:sz w:val="24"/>
        </w:rPr>
      </w:pPr>
    </w:p>
    <w:p w14:paraId="06F1E8AA" w14:textId="69C58252" w:rsidR="00B30ACA" w:rsidRDefault="00B30ACA" w:rsidP="00B30ACA">
      <w:pPr>
        <w:spacing w:after="120"/>
        <w:ind w:left="1440"/>
        <w:jc w:val="both"/>
        <w:rPr>
          <w:b/>
          <w:bCs/>
          <w:sz w:val="18"/>
          <w:szCs w:val="18"/>
          <w:lang w:eastAsia="ar-SA"/>
        </w:rPr>
      </w:pPr>
      <w:r w:rsidRPr="00621E49">
        <w:rPr>
          <w:b/>
          <w:bCs/>
          <w:sz w:val="18"/>
          <w:szCs w:val="18"/>
          <w:lang w:eastAsia="ar-SA"/>
        </w:rPr>
        <w:t>Die Universität Paderborn ist eine leistungsstarke und international orientierte Campus-Universität mit rund 20.000 Studierenden. In interdisziplinären Teams gestalten wir zukunftsweisende Forschung, innovative Lehre sowie den aktiven Wissenstransfer in die Gesellschaft. Als wichtiger Forschungs- und Kooperationspartner prägt die Universität auch regionale Entwicklungsstrategien. Unseren über 2.300 Beschäftigten in Forschung, Lehre, Technik und Verwaltung bieten wir ein lebendiges, familienfreundliches und chancengerechtes Arbeitsumfeld mit kurzen Entscheidungswegen und vielfältigen Möglichkeiten.</w:t>
      </w:r>
    </w:p>
    <w:p w14:paraId="592581F8" w14:textId="77777777" w:rsidR="00B30ACA" w:rsidRPr="00621E49" w:rsidRDefault="00B30ACA" w:rsidP="00B30ACA">
      <w:pPr>
        <w:spacing w:after="120"/>
        <w:ind w:left="1440"/>
        <w:jc w:val="both"/>
        <w:rPr>
          <w:b/>
          <w:bCs/>
          <w:sz w:val="18"/>
          <w:szCs w:val="18"/>
          <w:lang w:eastAsia="ar-SA"/>
        </w:rPr>
      </w:pPr>
    </w:p>
    <w:p w14:paraId="396D26C3" w14:textId="7965E39B" w:rsidR="006E3873" w:rsidRPr="00B30ACA" w:rsidRDefault="00B30ACA" w:rsidP="00B30ACA">
      <w:pPr>
        <w:spacing w:after="320"/>
        <w:ind w:left="623" w:firstLine="720"/>
        <w:jc w:val="both"/>
        <w:rPr>
          <w:b/>
          <w:bCs/>
          <w:sz w:val="18"/>
          <w:szCs w:val="18"/>
          <w:lang w:eastAsia="ar-SA"/>
        </w:rPr>
      </w:pPr>
      <w:r w:rsidRPr="00621E49">
        <w:rPr>
          <w:b/>
          <w:bCs/>
          <w:sz w:val="18"/>
          <w:szCs w:val="18"/>
          <w:lang w:eastAsia="ar-SA"/>
        </w:rPr>
        <w:t>Gestalten Sie mit uns die Zukunft!</w:t>
      </w:r>
    </w:p>
    <w:p w14:paraId="2B74E5B4" w14:textId="3747D8F2" w:rsidR="006E3873" w:rsidRDefault="008B096D">
      <w:pPr>
        <w:pStyle w:val="BodyText"/>
        <w:ind w:left="1343"/>
      </w:pPr>
      <w:r>
        <w:t xml:space="preserve">Wir suchen zum nächstmöglichen Zeitpunkt </w:t>
      </w:r>
      <w:r w:rsidR="004076C9">
        <w:t>eine</w:t>
      </w:r>
    </w:p>
    <w:p w14:paraId="3E9CE7AF" w14:textId="73A8C5A9" w:rsidR="006E3873" w:rsidRDefault="006E3873">
      <w:pPr>
        <w:pStyle w:val="BodyText"/>
        <w:spacing w:before="8"/>
        <w:rPr>
          <w:sz w:val="23"/>
        </w:rPr>
      </w:pPr>
    </w:p>
    <w:p w14:paraId="2470EE61" w14:textId="12106EFC" w:rsidR="006E3873" w:rsidRDefault="008B096D">
      <w:pPr>
        <w:ind w:left="1343" w:right="665"/>
        <w:rPr>
          <w:sz w:val="20"/>
        </w:rPr>
      </w:pPr>
      <w:r w:rsidRPr="00B41B44">
        <w:rPr>
          <w:b/>
          <w:color w:val="163167"/>
        </w:rPr>
        <w:t>Studentische (SHK) oder Wissenschaftliche Hilfskr</w:t>
      </w:r>
      <w:r w:rsidR="004076C9" w:rsidRPr="00B41B44">
        <w:rPr>
          <w:b/>
          <w:color w:val="163167"/>
        </w:rPr>
        <w:t>aft</w:t>
      </w:r>
      <w:r w:rsidRPr="00B41B44">
        <w:rPr>
          <w:b/>
          <w:color w:val="163167"/>
        </w:rPr>
        <w:t xml:space="preserve"> mit Bachelorabschluss (WHB)</w:t>
      </w:r>
      <w:r>
        <w:rPr>
          <w:b/>
          <w:color w:val="163167"/>
          <w:sz w:val="24"/>
        </w:rPr>
        <w:t xml:space="preserve"> </w:t>
      </w:r>
      <w:r>
        <w:rPr>
          <w:color w:val="163167"/>
          <w:sz w:val="20"/>
        </w:rPr>
        <w:t>(je nach persönlicher Voraussetzung)</w:t>
      </w:r>
    </w:p>
    <w:p w14:paraId="1B75D5DC" w14:textId="10C18B9F" w:rsidR="006E3873" w:rsidRPr="00B30ACA" w:rsidRDefault="008B096D" w:rsidP="004F044A">
      <w:pPr>
        <w:pStyle w:val="BodyText"/>
        <w:spacing w:before="230"/>
        <w:ind w:left="1343" w:right="594"/>
      </w:pPr>
      <w:r w:rsidRPr="00B30ACA">
        <w:t>Es handelt sich um eine Tätigkeit im Umfang von</w:t>
      </w:r>
      <w:r w:rsidR="00866D03" w:rsidRPr="00B30ACA">
        <w:t xml:space="preserve"> </w:t>
      </w:r>
      <w:r w:rsidRPr="00B30ACA">
        <w:t>9 Stunden pro Woche im Sonderforschungsbereich “</w:t>
      </w:r>
      <w:proofErr w:type="spellStart"/>
      <w:r w:rsidRPr="00B30ACA">
        <w:t>Constructing</w:t>
      </w:r>
      <w:proofErr w:type="spellEnd"/>
      <w:r w:rsidRPr="00B30ACA">
        <w:t xml:space="preserve"> </w:t>
      </w:r>
      <w:proofErr w:type="spellStart"/>
      <w:r w:rsidRPr="00B30ACA">
        <w:t>Explainability</w:t>
      </w:r>
      <w:proofErr w:type="spellEnd"/>
      <w:r w:rsidRPr="00B30ACA">
        <w:t>” (</w:t>
      </w:r>
      <w:r w:rsidR="004F044A" w:rsidRPr="00B30ACA">
        <w:t>TRR 318, Teilprojekt A01, Prof. Heike M. Buhl, “Adaptives Erklären”</w:t>
      </w:r>
      <w:r w:rsidRPr="00B30ACA">
        <w:t>).</w:t>
      </w:r>
    </w:p>
    <w:p w14:paraId="129A0B80" w14:textId="4694DB99" w:rsidR="006E3873" w:rsidRDefault="006E3873">
      <w:pPr>
        <w:pStyle w:val="BodyText"/>
        <w:spacing w:before="11"/>
        <w:rPr>
          <w:sz w:val="19"/>
        </w:rPr>
      </w:pPr>
    </w:p>
    <w:p w14:paraId="3AB7F847" w14:textId="0344E109" w:rsidR="006E3873" w:rsidRDefault="008B096D">
      <w:pPr>
        <w:pStyle w:val="BodyText"/>
        <w:ind w:left="1343"/>
      </w:pPr>
      <w:r>
        <w:rPr>
          <w:rFonts w:ascii="Times New Roman"/>
          <w:w w:val="99"/>
          <w:u w:val="single"/>
        </w:rPr>
        <w:t xml:space="preserve"> </w:t>
      </w:r>
      <w:r w:rsidR="00B41B44">
        <w:rPr>
          <w:u w:val="single"/>
        </w:rPr>
        <w:t>Die</w:t>
      </w:r>
      <w:r>
        <w:rPr>
          <w:u w:val="single"/>
        </w:rPr>
        <w:t xml:space="preserve"> Aufgaben</w:t>
      </w:r>
      <w:r w:rsidR="00B41B44">
        <w:rPr>
          <w:u w:val="single"/>
        </w:rPr>
        <w:t>bereiche</w:t>
      </w:r>
    </w:p>
    <w:p w14:paraId="3D5695B3" w14:textId="041716F9" w:rsidR="001A586F" w:rsidRDefault="00B41B44" w:rsidP="00B41B44">
      <w:pPr>
        <w:widowControl/>
        <w:numPr>
          <w:ilvl w:val="0"/>
          <w:numId w:val="1"/>
        </w:numPr>
        <w:autoSpaceDE/>
        <w:autoSpaceDN/>
        <w:rPr>
          <w:sz w:val="20"/>
          <w:szCs w:val="20"/>
        </w:rPr>
      </w:pPr>
      <w:r w:rsidRPr="00B30ACA">
        <w:rPr>
          <w:sz w:val="20"/>
          <w:szCs w:val="20"/>
        </w:rPr>
        <w:t>die Mitarbeit bei aktuellen Forschungsprojekten, dazu zähl</w:t>
      </w:r>
      <w:r w:rsidR="001A586F">
        <w:rPr>
          <w:sz w:val="20"/>
          <w:szCs w:val="20"/>
        </w:rPr>
        <w:t>t</w:t>
      </w:r>
      <w:r w:rsidRPr="00B30ACA">
        <w:rPr>
          <w:sz w:val="20"/>
          <w:szCs w:val="20"/>
        </w:rPr>
        <w:t xml:space="preserve"> Unterstützung bei der Rekrutierung möglicher Probanden für die Teilnahme an Studien</w:t>
      </w:r>
      <w:r w:rsidR="001A586F">
        <w:rPr>
          <w:sz w:val="20"/>
          <w:szCs w:val="20"/>
        </w:rPr>
        <w:t>.</w:t>
      </w:r>
    </w:p>
    <w:p w14:paraId="04D90F59" w14:textId="748A1F02" w:rsidR="00906728" w:rsidRDefault="00906728" w:rsidP="00B41B44">
      <w:pPr>
        <w:widowControl/>
        <w:numPr>
          <w:ilvl w:val="0"/>
          <w:numId w:val="1"/>
        </w:numPr>
        <w:autoSpaceDE/>
        <w:autoSpaceDN/>
        <w:rPr>
          <w:sz w:val="20"/>
          <w:szCs w:val="20"/>
        </w:rPr>
      </w:pPr>
      <w:r>
        <w:rPr>
          <w:sz w:val="20"/>
          <w:szCs w:val="20"/>
        </w:rPr>
        <w:t>Probandenkommunikation.</w:t>
      </w:r>
    </w:p>
    <w:p w14:paraId="71D48789" w14:textId="09E81389" w:rsidR="00906728" w:rsidRDefault="00906728" w:rsidP="00B41B44">
      <w:pPr>
        <w:widowControl/>
        <w:numPr>
          <w:ilvl w:val="0"/>
          <w:numId w:val="1"/>
        </w:numPr>
        <w:autoSpaceDE/>
        <w:autoSpaceDN/>
        <w:rPr>
          <w:sz w:val="20"/>
          <w:szCs w:val="20"/>
        </w:rPr>
      </w:pPr>
      <w:r>
        <w:rPr>
          <w:sz w:val="20"/>
          <w:szCs w:val="20"/>
        </w:rPr>
        <w:t>Unterstützung bei der Organisation.</w:t>
      </w:r>
    </w:p>
    <w:p w14:paraId="1B3175E3" w14:textId="2A77E31D" w:rsidR="00B41B44" w:rsidRDefault="00B41B44" w:rsidP="00B41B44">
      <w:pPr>
        <w:widowControl/>
        <w:numPr>
          <w:ilvl w:val="0"/>
          <w:numId w:val="1"/>
        </w:numPr>
        <w:autoSpaceDE/>
        <w:autoSpaceDN/>
        <w:rPr>
          <w:sz w:val="20"/>
          <w:szCs w:val="20"/>
        </w:rPr>
      </w:pPr>
      <w:r w:rsidRPr="00B30ACA">
        <w:rPr>
          <w:sz w:val="20"/>
          <w:szCs w:val="20"/>
        </w:rPr>
        <w:t>Durchführung von Studien</w:t>
      </w:r>
      <w:r w:rsidR="00564B7A">
        <w:rPr>
          <w:sz w:val="20"/>
          <w:szCs w:val="20"/>
        </w:rPr>
        <w:t>.</w:t>
      </w:r>
    </w:p>
    <w:p w14:paraId="5450A195" w14:textId="25E29888" w:rsidR="00906728" w:rsidRDefault="00906728" w:rsidP="00B41B44">
      <w:pPr>
        <w:widowControl/>
        <w:numPr>
          <w:ilvl w:val="0"/>
          <w:numId w:val="1"/>
        </w:numPr>
        <w:autoSpaceDE/>
        <w:autoSpaceDN/>
        <w:rPr>
          <w:sz w:val="20"/>
          <w:szCs w:val="20"/>
        </w:rPr>
      </w:pPr>
      <w:r>
        <w:rPr>
          <w:sz w:val="20"/>
          <w:szCs w:val="20"/>
        </w:rPr>
        <w:t>Datenauswertungen.</w:t>
      </w:r>
    </w:p>
    <w:p w14:paraId="259D348F" w14:textId="0398E262" w:rsidR="006E3873" w:rsidRPr="00B41B44" w:rsidRDefault="006E3873" w:rsidP="00B41B44">
      <w:pPr>
        <w:pStyle w:val="ListParagraph"/>
        <w:tabs>
          <w:tab w:val="left" w:pos="2064"/>
          <w:tab w:val="left" w:pos="2065"/>
        </w:tabs>
        <w:spacing w:before="5" w:line="235" w:lineRule="auto"/>
        <w:ind w:left="2063" w:right="678" w:firstLine="0"/>
        <w:rPr>
          <w:sz w:val="20"/>
        </w:rPr>
      </w:pPr>
    </w:p>
    <w:p w14:paraId="1AF61C5B" w14:textId="26DCDB54" w:rsidR="006E3873" w:rsidRDefault="008B096D">
      <w:pPr>
        <w:pStyle w:val="BodyText"/>
        <w:ind w:left="1343"/>
      </w:pPr>
      <w:r>
        <w:rPr>
          <w:rFonts w:ascii="Times New Roman"/>
          <w:w w:val="99"/>
          <w:u w:val="single"/>
        </w:rPr>
        <w:t xml:space="preserve"> </w:t>
      </w:r>
      <w:r>
        <w:rPr>
          <w:u w:val="single"/>
        </w:rPr>
        <w:t>Wir erwarten:</w:t>
      </w:r>
    </w:p>
    <w:p w14:paraId="033F9559" w14:textId="77777777" w:rsidR="00B41B44" w:rsidRPr="00B41B44" w:rsidRDefault="00B41B44" w:rsidP="00B41B44">
      <w:pPr>
        <w:pStyle w:val="BodyText"/>
        <w:numPr>
          <w:ilvl w:val="0"/>
          <w:numId w:val="2"/>
        </w:numPr>
        <w:spacing w:before="9"/>
      </w:pPr>
      <w:r w:rsidRPr="00B41B44">
        <w:t xml:space="preserve">Bachelor- / beginnendes Master-Studium an der Universität Paderborn </w:t>
      </w:r>
    </w:p>
    <w:p w14:paraId="395139A5" w14:textId="77777777" w:rsidR="00B41B44" w:rsidRPr="00B41B44" w:rsidRDefault="00B41B44" w:rsidP="00B41B44">
      <w:pPr>
        <w:pStyle w:val="BodyText"/>
        <w:numPr>
          <w:ilvl w:val="0"/>
          <w:numId w:val="2"/>
        </w:numPr>
        <w:spacing w:before="9"/>
      </w:pPr>
      <w:r w:rsidRPr="00B41B44">
        <w:t>Offener Umgang mit (potentiellen) Probanden</w:t>
      </w:r>
    </w:p>
    <w:p w14:paraId="7C1D3F43" w14:textId="77777777" w:rsidR="00B41B44" w:rsidRPr="00B41B44" w:rsidRDefault="00B41B44" w:rsidP="00B41B44">
      <w:pPr>
        <w:pStyle w:val="BodyText"/>
        <w:numPr>
          <w:ilvl w:val="0"/>
          <w:numId w:val="2"/>
        </w:numPr>
        <w:spacing w:before="9"/>
      </w:pPr>
      <w:r w:rsidRPr="00B41B44">
        <w:t>Stand- und Laufpromotion</w:t>
      </w:r>
    </w:p>
    <w:p w14:paraId="0910F9C2" w14:textId="77777777" w:rsidR="00B41B44" w:rsidRPr="00B41B44" w:rsidRDefault="00B41B44" w:rsidP="00B41B44">
      <w:pPr>
        <w:pStyle w:val="BodyText"/>
        <w:numPr>
          <w:ilvl w:val="0"/>
          <w:numId w:val="2"/>
        </w:numPr>
        <w:spacing w:before="9"/>
      </w:pPr>
      <w:r w:rsidRPr="00B41B44">
        <w:t>Selbstständiges Arbeiten und Zuverlässigkeit</w:t>
      </w:r>
    </w:p>
    <w:p w14:paraId="6B4A4A3C" w14:textId="77777777" w:rsidR="00B41B44" w:rsidRPr="00B41B44" w:rsidRDefault="00B41B44" w:rsidP="00B41B44">
      <w:pPr>
        <w:pStyle w:val="BodyText"/>
        <w:numPr>
          <w:ilvl w:val="0"/>
          <w:numId w:val="2"/>
        </w:numPr>
        <w:spacing w:before="9"/>
      </w:pPr>
      <w:r w:rsidRPr="00B41B44">
        <w:t>Sicherer Umgang mit Microsoft Office</w:t>
      </w:r>
    </w:p>
    <w:p w14:paraId="1C0ED9EF" w14:textId="4E4C665F" w:rsidR="00B41B44" w:rsidRDefault="00B41B44" w:rsidP="00B41B44">
      <w:pPr>
        <w:pStyle w:val="BodyText"/>
        <w:numPr>
          <w:ilvl w:val="0"/>
          <w:numId w:val="2"/>
        </w:numPr>
        <w:spacing w:before="9"/>
      </w:pPr>
      <w:r w:rsidRPr="00B41B44">
        <w:t>Gute Deutsch- und Englischkenntnisse</w:t>
      </w:r>
    </w:p>
    <w:p w14:paraId="640029E5" w14:textId="15D33F89" w:rsidR="00785AA3" w:rsidRPr="00B41B44" w:rsidRDefault="00785AA3" w:rsidP="00B41B44">
      <w:pPr>
        <w:pStyle w:val="BodyText"/>
        <w:numPr>
          <w:ilvl w:val="0"/>
          <w:numId w:val="2"/>
        </w:numPr>
        <w:spacing w:before="9"/>
      </w:pPr>
      <w:r>
        <w:t>Organisationsaffinität</w:t>
      </w:r>
    </w:p>
    <w:p w14:paraId="66A8CC2F" w14:textId="4184D34E" w:rsidR="006E3873" w:rsidRDefault="006E3873">
      <w:pPr>
        <w:pStyle w:val="BodyText"/>
        <w:spacing w:before="9"/>
        <w:rPr>
          <w:sz w:val="19"/>
        </w:rPr>
      </w:pPr>
    </w:p>
    <w:p w14:paraId="74AE1704" w14:textId="4237D4B9" w:rsidR="006E3873" w:rsidRDefault="008B096D">
      <w:pPr>
        <w:pStyle w:val="BodyText"/>
        <w:ind w:left="1343"/>
      </w:pPr>
      <w:r>
        <w:rPr>
          <w:rFonts w:ascii="Times New Roman"/>
          <w:w w:val="99"/>
          <w:u w:val="single"/>
        </w:rPr>
        <w:t xml:space="preserve"> </w:t>
      </w:r>
      <w:r>
        <w:rPr>
          <w:u w:val="single"/>
        </w:rPr>
        <w:t>Wir bieten:</w:t>
      </w:r>
    </w:p>
    <w:p w14:paraId="0AACE8F1" w14:textId="0F120B9C" w:rsidR="006E3873" w:rsidRDefault="008B096D" w:rsidP="00B41B44">
      <w:pPr>
        <w:pStyle w:val="ListParagraph"/>
        <w:numPr>
          <w:ilvl w:val="0"/>
          <w:numId w:val="1"/>
        </w:numPr>
        <w:tabs>
          <w:tab w:val="left" w:pos="2064"/>
          <w:tab w:val="left" w:pos="2065"/>
        </w:tabs>
        <w:spacing w:before="5" w:line="235" w:lineRule="auto"/>
        <w:ind w:left="2063" w:right="589" w:hanging="360"/>
        <w:rPr>
          <w:sz w:val="20"/>
        </w:rPr>
      </w:pPr>
      <w:r>
        <w:rPr>
          <w:sz w:val="20"/>
        </w:rPr>
        <w:t>Einblic</w:t>
      </w:r>
      <w:r w:rsidR="00B41B44">
        <w:rPr>
          <w:sz w:val="20"/>
        </w:rPr>
        <w:t>ke in die Forschung</w:t>
      </w:r>
    </w:p>
    <w:p w14:paraId="42540FC7" w14:textId="25A3E251" w:rsidR="00B41B44" w:rsidRDefault="00B41B44" w:rsidP="00B41B44">
      <w:pPr>
        <w:pStyle w:val="ListParagraph"/>
        <w:numPr>
          <w:ilvl w:val="0"/>
          <w:numId w:val="1"/>
        </w:numPr>
        <w:tabs>
          <w:tab w:val="left" w:pos="2064"/>
          <w:tab w:val="left" w:pos="2065"/>
        </w:tabs>
        <w:spacing w:before="5" w:line="235" w:lineRule="auto"/>
        <w:ind w:left="2063" w:right="589" w:hanging="360"/>
        <w:rPr>
          <w:sz w:val="20"/>
        </w:rPr>
      </w:pPr>
      <w:r>
        <w:rPr>
          <w:sz w:val="20"/>
        </w:rPr>
        <w:t>Mitarbeit in interessanten und aktuellen Forschungsprojekten</w:t>
      </w:r>
    </w:p>
    <w:p w14:paraId="1B2DFF4A" w14:textId="2A7C8982" w:rsidR="00B41B44" w:rsidRDefault="00B41B44" w:rsidP="00B41B44">
      <w:pPr>
        <w:pStyle w:val="ListParagraph"/>
        <w:numPr>
          <w:ilvl w:val="0"/>
          <w:numId w:val="1"/>
        </w:numPr>
        <w:tabs>
          <w:tab w:val="left" w:pos="2064"/>
          <w:tab w:val="left" w:pos="2065"/>
        </w:tabs>
        <w:spacing w:before="5" w:line="235" w:lineRule="auto"/>
        <w:ind w:left="2063" w:right="589" w:hanging="360"/>
        <w:rPr>
          <w:sz w:val="20"/>
        </w:rPr>
      </w:pPr>
      <w:r>
        <w:rPr>
          <w:sz w:val="20"/>
        </w:rPr>
        <w:t>Eigen</w:t>
      </w:r>
      <w:r w:rsidR="00B30ACA">
        <w:rPr>
          <w:sz w:val="20"/>
        </w:rPr>
        <w:t>verantwortliches Arbeiten und flexible Arbeitszeiten</w:t>
      </w:r>
    </w:p>
    <w:p w14:paraId="06B3F79A" w14:textId="77777777" w:rsidR="00B30ACA" w:rsidRPr="00B41B44" w:rsidRDefault="00B30ACA" w:rsidP="00B30ACA">
      <w:pPr>
        <w:pStyle w:val="ListParagraph"/>
        <w:tabs>
          <w:tab w:val="left" w:pos="2064"/>
          <w:tab w:val="left" w:pos="2065"/>
        </w:tabs>
        <w:spacing w:before="5" w:line="235" w:lineRule="auto"/>
        <w:ind w:left="2063" w:right="589" w:firstLine="0"/>
        <w:rPr>
          <w:sz w:val="20"/>
        </w:rPr>
      </w:pPr>
    </w:p>
    <w:p w14:paraId="26712A56" w14:textId="3D7D92B8" w:rsidR="006E3873" w:rsidRDefault="008B096D">
      <w:pPr>
        <w:pStyle w:val="BodyText"/>
        <w:ind w:left="1343" w:right="524"/>
        <w:jc w:val="both"/>
      </w:pPr>
      <w:r>
        <w:t>Bewerbungen von Frauen sind ausdrücklich erwünscht und werden gem. LGG bei gleicher Eignung, Befähigung und fachlicher Leistung bevorzugt berücksichtigt, sofern nicht in der Person eines Mitbewerbers liegende Gründe überwiegen. Ebenso ist die Bewerbung geeigneter Schwer- behinderter und Gleichgestellter im Sinne des Sozialgesetzbuches Neuntes Buch (SGB IX) erwünscht.</w:t>
      </w:r>
    </w:p>
    <w:p w14:paraId="5E71F557" w14:textId="78CA6ACA" w:rsidR="006E3873" w:rsidRDefault="006E3873">
      <w:pPr>
        <w:pStyle w:val="BodyText"/>
      </w:pPr>
    </w:p>
    <w:p w14:paraId="54DDEB1D" w14:textId="3033BABB" w:rsidR="006E3873" w:rsidRDefault="008B096D">
      <w:pPr>
        <w:pStyle w:val="BodyText"/>
        <w:spacing w:before="1"/>
        <w:ind w:left="1343" w:right="694"/>
      </w:pPr>
      <w:r>
        <w:t xml:space="preserve">Sollten Sie an einer Tätigkeit als SHK/WHB interessiert sein, dann schicken Sie Ihre vollständigen und aussagekräftigen Unterlagen </w:t>
      </w:r>
      <w:r>
        <w:rPr>
          <w:b/>
        </w:rPr>
        <w:t xml:space="preserve">bitte per E- Mail in einer PDF-Datei </w:t>
      </w:r>
      <w:r>
        <w:t xml:space="preserve">(max. 10 MB) an </w:t>
      </w:r>
      <w:hyperlink r:id="rId6" w:history="1">
        <w:r w:rsidR="007F190A" w:rsidRPr="00866D03">
          <w:rPr>
            <w:rStyle w:val="Hyperlink"/>
          </w:rPr>
          <w:t>ronoh</w:t>
        </w:r>
        <w:r w:rsidRPr="00866D03">
          <w:rPr>
            <w:rStyle w:val="Hyperlink"/>
          </w:rPr>
          <w:t>@mail.uni-paderborn.de</w:t>
        </w:r>
      </w:hyperlink>
      <w:r>
        <w:t>. Falls Sie Fragen haben, wenden Sie sich ebenfalls an diese Adresse.</w:t>
      </w:r>
    </w:p>
    <w:p w14:paraId="60918F93" w14:textId="01CC77EC" w:rsidR="006E3873" w:rsidRDefault="006E3873">
      <w:pPr>
        <w:pStyle w:val="BodyText"/>
        <w:spacing w:before="2"/>
        <w:rPr>
          <w:sz w:val="21"/>
        </w:rPr>
      </w:pPr>
    </w:p>
    <w:p w14:paraId="4B3DE4A6" w14:textId="201F8D76" w:rsidR="006E3873" w:rsidRDefault="008B096D">
      <w:pPr>
        <w:pStyle w:val="Heading1"/>
        <w:jc w:val="both"/>
      </w:pPr>
      <w:r>
        <w:t>Wir freuen uns auf Ihre Bewerbung!</w:t>
      </w:r>
    </w:p>
    <w:p w14:paraId="2079A3E0" w14:textId="4B60756B" w:rsidR="006E3873" w:rsidRDefault="006E3873">
      <w:pPr>
        <w:pStyle w:val="BodyText"/>
        <w:rPr>
          <w:b/>
        </w:rPr>
      </w:pPr>
    </w:p>
    <w:p w14:paraId="75908D9B" w14:textId="4E8561D6" w:rsidR="006E3873" w:rsidRDefault="00C943C7">
      <w:pPr>
        <w:pStyle w:val="BodyText"/>
        <w:spacing w:before="6"/>
        <w:rPr>
          <w:b/>
        </w:rPr>
      </w:pPr>
      <w:r>
        <w:rPr>
          <w:noProof/>
        </w:rPr>
        <w:lastRenderedPageBreak/>
        <w:drawing>
          <wp:anchor distT="0" distB="0" distL="114300" distR="114300" simplePos="0" relativeHeight="487552000" behindDoc="1" locked="0" layoutInCell="1" allowOverlap="1" wp14:anchorId="43B46382" wp14:editId="4B296BA5">
            <wp:simplePos x="0" y="0"/>
            <wp:positionH relativeFrom="column">
              <wp:posOffset>2484120</wp:posOffset>
            </wp:positionH>
            <wp:positionV relativeFrom="paragraph">
              <wp:posOffset>73025</wp:posOffset>
            </wp:positionV>
            <wp:extent cx="678180" cy="685800"/>
            <wp:effectExtent l="0" t="0" r="7620" b="0"/>
            <wp:wrapTight wrapText="bothSides">
              <wp:wrapPolygon edited="0">
                <wp:start x="0" y="0"/>
                <wp:lineTo x="0" y="21000"/>
                <wp:lineTo x="21236" y="21000"/>
                <wp:lineTo x="212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180" cy="685800"/>
                    </a:xfrm>
                    <a:prstGeom prst="rect">
                      <a:avLst/>
                    </a:prstGeom>
                  </pic:spPr>
                </pic:pic>
              </a:graphicData>
            </a:graphic>
            <wp14:sizeRelH relativeFrom="margin">
              <wp14:pctWidth>0</wp14:pctWidth>
            </wp14:sizeRelH>
            <wp14:sizeRelV relativeFrom="margin">
              <wp14:pctHeight>0</wp14:pctHeight>
            </wp14:sizeRelV>
          </wp:anchor>
        </w:drawing>
      </w:r>
    </w:p>
    <w:p w14:paraId="083ECECE" w14:textId="64EE2E19" w:rsidR="007F190A" w:rsidRDefault="007F190A" w:rsidP="007F190A">
      <w:pPr>
        <w:pStyle w:val="BodyText"/>
        <w:spacing w:before="93"/>
        <w:ind w:left="1446" w:right="4363"/>
        <w:contextualSpacing/>
      </w:pPr>
      <w:r>
        <w:t>Erick Ronoh</w:t>
      </w:r>
    </w:p>
    <w:p w14:paraId="45956D38" w14:textId="003BED9A" w:rsidR="006E3873" w:rsidRDefault="008B096D" w:rsidP="007F190A">
      <w:pPr>
        <w:pStyle w:val="BodyText"/>
        <w:spacing w:before="93"/>
        <w:ind w:left="1446" w:right="4363"/>
        <w:contextualSpacing/>
      </w:pPr>
      <w:r>
        <w:t>Zukunftsmeile 2</w:t>
      </w:r>
    </w:p>
    <w:p w14:paraId="108BC534" w14:textId="77777777" w:rsidR="006E3873" w:rsidRDefault="008B096D" w:rsidP="007F190A">
      <w:pPr>
        <w:pStyle w:val="BodyText"/>
        <w:spacing w:line="229" w:lineRule="exact"/>
        <w:ind w:left="1446"/>
        <w:contextualSpacing/>
      </w:pPr>
      <w:r>
        <w:t>33102 Paderborn</w:t>
      </w:r>
    </w:p>
    <w:sectPr w:rsidR="006E3873">
      <w:type w:val="continuous"/>
      <w:pgSz w:w="11910" w:h="16840"/>
      <w:pgMar w:top="520" w:right="168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4F90"/>
    <w:multiLevelType w:val="hybridMultilevel"/>
    <w:tmpl w:val="FFC6069C"/>
    <w:lvl w:ilvl="0" w:tplc="04070001">
      <w:start w:val="1"/>
      <w:numFmt w:val="bullet"/>
      <w:lvlText w:val=""/>
      <w:lvlJc w:val="left"/>
      <w:pPr>
        <w:ind w:left="2160" w:hanging="360"/>
      </w:pPr>
      <w:rPr>
        <w:rFonts w:ascii="Symbol" w:hAnsi="Symbol" w:hint="default"/>
        <w:caps w:val="0"/>
        <w:strike w:val="0"/>
        <w:dstrike w:val="0"/>
        <w:vanish w:val="0"/>
        <w:w w:val="90"/>
        <w:vertAlign w:val="baseline"/>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2A2A3DF9"/>
    <w:multiLevelType w:val="hybridMultilevel"/>
    <w:tmpl w:val="7D56D66A"/>
    <w:lvl w:ilvl="0" w:tplc="443E9186">
      <w:numFmt w:val="bullet"/>
      <w:lvlText w:val=""/>
      <w:lvlJc w:val="left"/>
      <w:pPr>
        <w:ind w:left="2064" w:hanging="361"/>
      </w:pPr>
      <w:rPr>
        <w:rFonts w:ascii="Symbol" w:eastAsia="Symbol" w:hAnsi="Symbol" w:cs="Symbol" w:hint="default"/>
        <w:w w:val="99"/>
        <w:sz w:val="20"/>
        <w:szCs w:val="20"/>
        <w:lang w:val="de-DE" w:eastAsia="en-US" w:bidi="ar-SA"/>
      </w:rPr>
    </w:lvl>
    <w:lvl w:ilvl="1" w:tplc="31CE0816">
      <w:numFmt w:val="bullet"/>
      <w:lvlText w:val="•"/>
      <w:lvlJc w:val="left"/>
      <w:pPr>
        <w:ind w:left="2708" w:hanging="361"/>
      </w:pPr>
      <w:rPr>
        <w:rFonts w:hint="default"/>
        <w:lang w:val="de-DE" w:eastAsia="en-US" w:bidi="ar-SA"/>
      </w:rPr>
    </w:lvl>
    <w:lvl w:ilvl="2" w:tplc="89BC56A6">
      <w:numFmt w:val="bullet"/>
      <w:lvlText w:val="•"/>
      <w:lvlJc w:val="left"/>
      <w:pPr>
        <w:ind w:left="3357" w:hanging="361"/>
      </w:pPr>
      <w:rPr>
        <w:rFonts w:hint="default"/>
        <w:lang w:val="de-DE" w:eastAsia="en-US" w:bidi="ar-SA"/>
      </w:rPr>
    </w:lvl>
    <w:lvl w:ilvl="3" w:tplc="85CC73E4">
      <w:numFmt w:val="bullet"/>
      <w:lvlText w:val="•"/>
      <w:lvlJc w:val="left"/>
      <w:pPr>
        <w:ind w:left="4005" w:hanging="361"/>
      </w:pPr>
      <w:rPr>
        <w:rFonts w:hint="default"/>
        <w:lang w:val="de-DE" w:eastAsia="en-US" w:bidi="ar-SA"/>
      </w:rPr>
    </w:lvl>
    <w:lvl w:ilvl="4" w:tplc="713C6DDE">
      <w:numFmt w:val="bullet"/>
      <w:lvlText w:val="•"/>
      <w:lvlJc w:val="left"/>
      <w:pPr>
        <w:ind w:left="4654" w:hanging="361"/>
      </w:pPr>
      <w:rPr>
        <w:rFonts w:hint="default"/>
        <w:lang w:val="de-DE" w:eastAsia="en-US" w:bidi="ar-SA"/>
      </w:rPr>
    </w:lvl>
    <w:lvl w:ilvl="5" w:tplc="373447A6">
      <w:numFmt w:val="bullet"/>
      <w:lvlText w:val="•"/>
      <w:lvlJc w:val="left"/>
      <w:pPr>
        <w:ind w:left="5303" w:hanging="361"/>
      </w:pPr>
      <w:rPr>
        <w:rFonts w:hint="default"/>
        <w:lang w:val="de-DE" w:eastAsia="en-US" w:bidi="ar-SA"/>
      </w:rPr>
    </w:lvl>
    <w:lvl w:ilvl="6" w:tplc="2BC0F334">
      <w:numFmt w:val="bullet"/>
      <w:lvlText w:val="•"/>
      <w:lvlJc w:val="left"/>
      <w:pPr>
        <w:ind w:left="5951" w:hanging="361"/>
      </w:pPr>
      <w:rPr>
        <w:rFonts w:hint="default"/>
        <w:lang w:val="de-DE" w:eastAsia="en-US" w:bidi="ar-SA"/>
      </w:rPr>
    </w:lvl>
    <w:lvl w:ilvl="7" w:tplc="B59A73D8">
      <w:numFmt w:val="bullet"/>
      <w:lvlText w:val="•"/>
      <w:lvlJc w:val="left"/>
      <w:pPr>
        <w:ind w:left="6600" w:hanging="361"/>
      </w:pPr>
      <w:rPr>
        <w:rFonts w:hint="default"/>
        <w:lang w:val="de-DE" w:eastAsia="en-US" w:bidi="ar-SA"/>
      </w:rPr>
    </w:lvl>
    <w:lvl w:ilvl="8" w:tplc="8EB65BF4">
      <w:numFmt w:val="bullet"/>
      <w:lvlText w:val="•"/>
      <w:lvlJc w:val="left"/>
      <w:pPr>
        <w:ind w:left="7249" w:hanging="361"/>
      </w:pPr>
      <w:rPr>
        <w:rFonts w:hint="default"/>
        <w:lang w:val="de-DE" w:eastAsia="en-US" w:bidi="ar-SA"/>
      </w:rPr>
    </w:lvl>
  </w:abstractNum>
  <w:num w:numId="1" w16cid:durableId="497965689">
    <w:abstractNumId w:val="1"/>
  </w:num>
  <w:num w:numId="2" w16cid:durableId="13391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73"/>
    <w:rsid w:val="00075970"/>
    <w:rsid w:val="001A586F"/>
    <w:rsid w:val="004076C9"/>
    <w:rsid w:val="004F044A"/>
    <w:rsid w:val="00544722"/>
    <w:rsid w:val="00564B7A"/>
    <w:rsid w:val="00643745"/>
    <w:rsid w:val="006A0FB6"/>
    <w:rsid w:val="006E3873"/>
    <w:rsid w:val="00785AA3"/>
    <w:rsid w:val="007F190A"/>
    <w:rsid w:val="008265DC"/>
    <w:rsid w:val="00866D03"/>
    <w:rsid w:val="008B096D"/>
    <w:rsid w:val="00906728"/>
    <w:rsid w:val="00B30ACA"/>
    <w:rsid w:val="00B41B44"/>
    <w:rsid w:val="00C943C7"/>
    <w:rsid w:val="00D44C46"/>
    <w:rsid w:val="00E40779"/>
    <w:rsid w:val="00F07078"/>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FC83"/>
  <w15:docId w15:val="{E92E7211-DB4B-42AA-A705-D72B743D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rPr>
  </w:style>
  <w:style w:type="paragraph" w:styleId="Heading1">
    <w:name w:val="heading 1"/>
    <w:basedOn w:val="Normal"/>
    <w:uiPriority w:val="9"/>
    <w:qFormat/>
    <w:pPr>
      <w:spacing w:before="1"/>
      <w:ind w:left="134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2064"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190A"/>
    <w:rPr>
      <w:color w:val="0000FF" w:themeColor="hyperlink"/>
      <w:u w:val="single"/>
    </w:rPr>
  </w:style>
  <w:style w:type="character" w:styleId="UnresolvedMention">
    <w:name w:val="Unresolved Mention"/>
    <w:basedOn w:val="DefaultParagraphFont"/>
    <w:uiPriority w:val="99"/>
    <w:semiHidden/>
    <w:unhideWhenUsed/>
    <w:rsid w:val="007F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Academia\ronoh@mail.uni-paderborn.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SHKWHKAusschreibungMetaphernforschung021222</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SHKWHKAusschreibungMetaphernforschung021222</dc:title>
  <dc:creator>Admin</dc:creator>
  <cp:lastModifiedBy>Erick Kiprop Ronoh</cp:lastModifiedBy>
  <cp:revision>3</cp:revision>
  <cp:lastPrinted>2022-11-09T14:47:00Z</cp:lastPrinted>
  <dcterms:created xsi:type="dcterms:W3CDTF">2022-11-08T08:20:00Z</dcterms:created>
  <dcterms:modified xsi:type="dcterms:W3CDTF">2022-11-10T08:21:00Z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2022-03-16T00:00:00Z</vt:filetime>
  </property>
</Properties>
</file>